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57" w:rsidRPr="005A1E47" w:rsidRDefault="007B3457" w:rsidP="001540D0">
      <w:pPr>
        <w:spacing w:after="0" w:line="240" w:lineRule="auto"/>
        <w:jc w:val="both"/>
        <w:rPr>
          <w:rFonts w:ascii="Times New Roman" w:eastAsia="Times New Roman" w:hAnsi="Times New Roman" w:cs="Times New Roman"/>
          <w:b/>
          <w:bCs/>
          <w:color w:val="000000"/>
          <w:sz w:val="24"/>
          <w:szCs w:val="24"/>
          <w:lang w:val="mn-MN" w:eastAsia="mn-MN"/>
        </w:rPr>
      </w:pPr>
    </w:p>
    <w:p w:rsidR="00BA5C29" w:rsidRPr="005A1E47" w:rsidRDefault="00BA5C2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9D6139">
      <w:pPr>
        <w:spacing w:after="0" w:line="240" w:lineRule="auto"/>
        <w:jc w:val="center"/>
        <w:rPr>
          <w:rFonts w:ascii="Times New Roman" w:eastAsia="Times New Roman" w:hAnsi="Times New Roman" w:cs="Times New Roman"/>
          <w:b/>
          <w:bCs/>
          <w:color w:val="000000"/>
          <w:sz w:val="24"/>
          <w:szCs w:val="24"/>
          <w:lang w:val="mn-MN" w:eastAsia="mn-MN"/>
        </w:rPr>
      </w:pPr>
      <w:r w:rsidRPr="005A1E47">
        <w:rPr>
          <w:rFonts w:ascii="Times New Roman" w:eastAsia="Times New Roman" w:hAnsi="Times New Roman" w:cs="Times New Roman"/>
          <w:b/>
          <w:bCs/>
          <w:color w:val="000000"/>
          <w:sz w:val="24"/>
          <w:szCs w:val="24"/>
          <w:lang w:val="mn-MN" w:eastAsia="mn-MN"/>
        </w:rPr>
        <w:t>“БОДЬ ЦАМХАГ” ХХК-ИЙН БАРИЛГЫН ГАДНА ФАСАТНЫ ЗАСВАРЫН АЖИЛ ГҮЙЦЭТГЭГЧ СОНГОН ШАЛГАРУУЛАХ</w:t>
      </w: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9D6139">
      <w:pPr>
        <w:spacing w:after="0" w:line="240" w:lineRule="auto"/>
        <w:jc w:val="center"/>
        <w:rPr>
          <w:rFonts w:ascii="Times New Roman" w:eastAsia="Times New Roman" w:hAnsi="Times New Roman" w:cs="Times New Roman"/>
          <w:bCs/>
          <w:color w:val="000000"/>
          <w:sz w:val="24"/>
          <w:szCs w:val="24"/>
          <w:lang w:val="mn-MN" w:eastAsia="mn-MN"/>
        </w:rPr>
      </w:pPr>
      <w:r w:rsidRPr="005A1E47">
        <w:rPr>
          <w:rFonts w:ascii="Times New Roman" w:eastAsia="Times New Roman" w:hAnsi="Times New Roman" w:cs="Times New Roman"/>
          <w:bCs/>
          <w:color w:val="000000"/>
          <w:sz w:val="24"/>
          <w:szCs w:val="24"/>
          <w:lang w:val="mn-MN" w:eastAsia="mn-MN"/>
        </w:rPr>
        <w:t>ТЕНДЕРИЙН БАРИМТ БИЧИГ</w:t>
      </w:r>
    </w:p>
    <w:p w:rsidR="009D6139" w:rsidRPr="005A1E47" w:rsidRDefault="009D6139" w:rsidP="009D6139">
      <w:pPr>
        <w:spacing w:after="0" w:line="240" w:lineRule="auto"/>
        <w:jc w:val="center"/>
        <w:rPr>
          <w:rFonts w:ascii="Times New Roman" w:eastAsia="Times New Roman" w:hAnsi="Times New Roman" w:cs="Times New Roman"/>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b/>
          <w:bCs/>
          <w:color w:val="000000"/>
          <w:sz w:val="24"/>
          <w:szCs w:val="24"/>
          <w:lang w:val="mn-MN" w:eastAsia="mn-MN"/>
        </w:rPr>
      </w:pPr>
    </w:p>
    <w:tbl>
      <w:tblPr>
        <w:tblW w:w="9672" w:type="dxa"/>
        <w:tblLayout w:type="fixed"/>
        <w:tblCellMar>
          <w:left w:w="0" w:type="dxa"/>
          <w:right w:w="0" w:type="dxa"/>
        </w:tblCellMar>
        <w:tblLook w:val="0000" w:firstRow="0" w:lastRow="0" w:firstColumn="0" w:lastColumn="0" w:noHBand="0" w:noVBand="0"/>
      </w:tblPr>
      <w:tblGrid>
        <w:gridCol w:w="2366"/>
        <w:gridCol w:w="7306"/>
      </w:tblGrid>
      <w:tr w:rsidR="001540D0" w:rsidRPr="005A1E47" w:rsidTr="007B3457">
        <w:trPr>
          <w:trHeight w:val="730"/>
        </w:trPr>
        <w:tc>
          <w:tcPr>
            <w:tcW w:w="2366" w:type="dxa"/>
            <w:tcBorders>
              <w:top w:val="nil"/>
              <w:left w:val="nil"/>
              <w:bottom w:val="nil"/>
              <w:right w:val="nil"/>
            </w:tcBorders>
            <w:shd w:val="clear" w:color="auto" w:fill="FFFFFF"/>
          </w:tcPr>
          <w:p w:rsidR="001540D0" w:rsidRPr="005A1E47" w:rsidRDefault="001540D0" w:rsidP="001540D0">
            <w:pPr>
              <w:spacing w:after="0" w:line="22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t>Төслийн нэр:</w:t>
            </w:r>
          </w:p>
        </w:tc>
        <w:tc>
          <w:tcPr>
            <w:tcW w:w="7306" w:type="dxa"/>
            <w:tcBorders>
              <w:top w:val="nil"/>
              <w:left w:val="nil"/>
              <w:bottom w:val="nil"/>
              <w:right w:val="nil"/>
            </w:tcBorders>
            <w:shd w:val="clear" w:color="auto" w:fill="FFFFFF"/>
          </w:tcPr>
          <w:p w:rsidR="001540D0" w:rsidRPr="005A1E47" w:rsidRDefault="009D6139" w:rsidP="001540D0">
            <w:pPr>
              <w:spacing w:after="0" w:line="240" w:lineRule="auto"/>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t>“БОДЬ ЦАМХАГ” ХХК</w:t>
            </w:r>
            <w:r w:rsidR="001540D0" w:rsidRPr="005A1E47">
              <w:rPr>
                <w:rFonts w:ascii="Times New Roman" w:eastAsia="Times New Roman" w:hAnsi="Times New Roman" w:cs="Times New Roman"/>
                <w:b/>
                <w:bCs/>
                <w:color w:val="000000"/>
                <w:sz w:val="24"/>
                <w:szCs w:val="24"/>
                <w:lang w:val="mn-MN" w:eastAsia="mn-MN"/>
              </w:rPr>
              <w:t>-ИЙН БАРИЛГЫН ГАДНА ФАСАТНЫ ЗАСВАРЫН АЖИЛ</w:t>
            </w:r>
          </w:p>
        </w:tc>
      </w:tr>
      <w:tr w:rsidR="001540D0" w:rsidRPr="005A1E47" w:rsidTr="007B3457">
        <w:trPr>
          <w:trHeight w:val="634"/>
        </w:trPr>
        <w:tc>
          <w:tcPr>
            <w:tcW w:w="2366" w:type="dxa"/>
            <w:tcBorders>
              <w:top w:val="nil"/>
              <w:left w:val="nil"/>
              <w:bottom w:val="nil"/>
              <w:right w:val="nil"/>
            </w:tcBorders>
            <w:shd w:val="clear" w:color="auto" w:fill="FFFFFF"/>
            <w:vAlign w:val="center"/>
          </w:tcPr>
          <w:p w:rsidR="001540D0" w:rsidRPr="005A1E47" w:rsidRDefault="001540D0" w:rsidP="001540D0">
            <w:pPr>
              <w:spacing w:after="0" w:line="22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t>Төслийн дугаар:</w:t>
            </w:r>
          </w:p>
        </w:tc>
        <w:tc>
          <w:tcPr>
            <w:tcW w:w="7306" w:type="dxa"/>
            <w:tcBorders>
              <w:top w:val="nil"/>
              <w:left w:val="nil"/>
              <w:bottom w:val="nil"/>
              <w:right w:val="nil"/>
            </w:tcBorders>
            <w:shd w:val="clear" w:color="auto" w:fill="FFFFFF"/>
            <w:vAlign w:val="center"/>
          </w:tcPr>
          <w:p w:rsidR="001540D0" w:rsidRPr="005A1E47" w:rsidRDefault="00EA166D" w:rsidP="001540D0">
            <w:pPr>
              <w:spacing w:after="0" w:line="22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t>№1</w:t>
            </w:r>
          </w:p>
        </w:tc>
      </w:tr>
      <w:tr w:rsidR="001540D0" w:rsidRPr="005A1E47" w:rsidTr="007B3457">
        <w:trPr>
          <w:trHeight w:val="2150"/>
        </w:trPr>
        <w:tc>
          <w:tcPr>
            <w:tcW w:w="2366" w:type="dxa"/>
            <w:tcBorders>
              <w:top w:val="nil"/>
              <w:left w:val="nil"/>
              <w:bottom w:val="nil"/>
              <w:right w:val="nil"/>
            </w:tcBorders>
            <w:shd w:val="clear" w:color="auto" w:fill="FFFFFF"/>
            <w:vAlign w:val="bottom"/>
          </w:tcPr>
          <w:p w:rsidR="001540D0" w:rsidRPr="005A1E47" w:rsidRDefault="001540D0" w:rsidP="001540D0">
            <w:pPr>
              <w:spacing w:after="0" w:line="240" w:lineRule="auto"/>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t>Тендер</w:t>
            </w:r>
          </w:p>
          <w:p w:rsidR="001540D0" w:rsidRPr="005A1E47" w:rsidRDefault="001540D0" w:rsidP="001540D0">
            <w:pPr>
              <w:spacing w:after="0" w:line="240" w:lineRule="auto"/>
              <w:jc w:val="both"/>
              <w:rPr>
                <w:rFonts w:ascii="Times New Roman" w:eastAsia="Times New Roman" w:hAnsi="Times New Roman" w:cs="Times New Roman"/>
                <w:b/>
                <w:bCs/>
                <w:color w:val="000000"/>
                <w:sz w:val="24"/>
                <w:szCs w:val="24"/>
                <w:lang w:val="mn-MN" w:eastAsia="mn-MN"/>
              </w:rPr>
            </w:pPr>
            <w:r w:rsidRPr="005A1E47">
              <w:rPr>
                <w:rFonts w:ascii="Times New Roman" w:eastAsia="Times New Roman" w:hAnsi="Times New Roman" w:cs="Times New Roman"/>
                <w:b/>
                <w:bCs/>
                <w:color w:val="000000"/>
                <w:sz w:val="24"/>
                <w:szCs w:val="24"/>
                <w:lang w:val="mn-MN" w:eastAsia="mn-MN"/>
              </w:rPr>
              <w:t>шалгаруулалт / гэрээний нэр:</w:t>
            </w:r>
          </w:p>
          <w:p w:rsidR="00EA166D" w:rsidRPr="005A1E47" w:rsidRDefault="00EA166D" w:rsidP="001540D0">
            <w:pPr>
              <w:spacing w:after="0" w:line="240" w:lineRule="auto"/>
              <w:jc w:val="both"/>
              <w:rPr>
                <w:rFonts w:ascii="Times New Roman" w:eastAsia="Times New Roman" w:hAnsi="Times New Roman" w:cs="Times New Roman"/>
                <w:sz w:val="24"/>
                <w:szCs w:val="24"/>
                <w:lang w:val="mn-MN"/>
              </w:rPr>
            </w:pPr>
          </w:p>
          <w:p w:rsidR="001540D0" w:rsidRPr="005A1E47" w:rsidRDefault="001540D0" w:rsidP="001540D0">
            <w:pPr>
              <w:spacing w:after="0" w:line="240" w:lineRule="auto"/>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t>Тендер</w:t>
            </w:r>
          </w:p>
          <w:p w:rsidR="001540D0" w:rsidRPr="005A1E47" w:rsidRDefault="001540D0" w:rsidP="001540D0">
            <w:pPr>
              <w:spacing w:after="0" w:line="240" w:lineRule="auto"/>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t>шалгаруулалт / гэрээний дугаар:</w:t>
            </w:r>
          </w:p>
        </w:tc>
        <w:tc>
          <w:tcPr>
            <w:tcW w:w="7306" w:type="dxa"/>
            <w:tcBorders>
              <w:top w:val="nil"/>
              <w:left w:val="nil"/>
              <w:bottom w:val="nil"/>
              <w:right w:val="nil"/>
            </w:tcBorders>
            <w:shd w:val="clear" w:color="auto" w:fill="FFFFFF"/>
          </w:tcPr>
          <w:p w:rsidR="001540D0" w:rsidRPr="005A1E47" w:rsidRDefault="001540D0" w:rsidP="001540D0">
            <w:pPr>
              <w:spacing w:after="0" w:line="240" w:lineRule="auto"/>
              <w:jc w:val="both"/>
              <w:rPr>
                <w:rFonts w:ascii="Times New Roman" w:eastAsia="Times New Roman" w:hAnsi="Times New Roman" w:cs="Times New Roman"/>
                <w:sz w:val="24"/>
                <w:szCs w:val="24"/>
                <w:lang w:val="mn-MN"/>
              </w:rPr>
            </w:pPr>
          </w:p>
        </w:tc>
      </w:tr>
    </w:tbl>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bookmarkStart w:id="0" w:name="bookmark0"/>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CF78C6" w:rsidRPr="005A1E47" w:rsidRDefault="00CF78C6" w:rsidP="00CF78C6">
      <w:pPr>
        <w:spacing w:after="0" w:line="240" w:lineRule="auto"/>
        <w:jc w:val="both"/>
        <w:rPr>
          <w:rFonts w:ascii="Times New Roman" w:eastAsia="Times New Roman" w:hAnsi="Times New Roman" w:cs="Times New Roman"/>
          <w:b/>
          <w:bCs/>
          <w:color w:val="000000"/>
          <w:sz w:val="24"/>
          <w:szCs w:val="24"/>
          <w:lang w:val="mn-MN" w:eastAsia="mn-MN"/>
        </w:rPr>
      </w:pPr>
    </w:p>
    <w:p w:rsidR="00CF78C6" w:rsidRPr="005A1E47" w:rsidRDefault="00CF78C6" w:rsidP="00CF78C6">
      <w:pPr>
        <w:spacing w:after="0" w:line="240" w:lineRule="auto"/>
        <w:jc w:val="center"/>
        <w:rPr>
          <w:rFonts w:ascii="Times New Roman" w:eastAsia="Times New Roman" w:hAnsi="Times New Roman" w:cs="Times New Roman"/>
          <w:b/>
          <w:bCs/>
          <w:color w:val="000000"/>
          <w:sz w:val="24"/>
          <w:szCs w:val="24"/>
          <w:lang w:val="mn-MN" w:eastAsia="mn-MN"/>
        </w:rPr>
      </w:pPr>
      <w:r w:rsidRPr="005A1E47">
        <w:rPr>
          <w:rFonts w:ascii="Times New Roman" w:eastAsia="Times New Roman" w:hAnsi="Times New Roman" w:cs="Times New Roman"/>
          <w:b/>
          <w:bCs/>
          <w:color w:val="000000"/>
          <w:sz w:val="24"/>
          <w:szCs w:val="24"/>
          <w:lang w:val="mn-MN" w:eastAsia="mn-MN"/>
        </w:rPr>
        <w:t>БАЙГУУЛЛАГЫН ГАДНА ФАСАТ ЗАСВАР /БУУЛГАЛТ/</w:t>
      </w:r>
    </w:p>
    <w:p w:rsidR="00CF78C6" w:rsidRPr="005A1E47" w:rsidRDefault="00CF78C6" w:rsidP="00CF78C6">
      <w:pPr>
        <w:spacing w:after="0" w:line="240" w:lineRule="auto"/>
        <w:jc w:val="center"/>
        <w:rPr>
          <w:rFonts w:ascii="Times New Roman" w:eastAsia="Times New Roman" w:hAnsi="Times New Roman" w:cs="Times New Roman"/>
          <w:b/>
          <w:bCs/>
          <w:color w:val="000000"/>
          <w:sz w:val="24"/>
          <w:szCs w:val="24"/>
          <w:lang w:val="mn-MN" w:eastAsia="mn-MN"/>
        </w:rPr>
      </w:pPr>
    </w:p>
    <w:tbl>
      <w:tblPr>
        <w:tblStyle w:val="GridTable6Colorful-Accent1"/>
        <w:tblpPr w:leftFromText="180" w:rightFromText="180" w:vertAnchor="page" w:horzAnchor="margin" w:tblpY="2709"/>
        <w:tblW w:w="0" w:type="auto"/>
        <w:tblLook w:val="04A0" w:firstRow="1" w:lastRow="0" w:firstColumn="1" w:lastColumn="0" w:noHBand="0" w:noVBand="1"/>
      </w:tblPr>
      <w:tblGrid>
        <w:gridCol w:w="3964"/>
        <w:gridCol w:w="4959"/>
      </w:tblGrid>
      <w:tr w:rsidR="00CF78C6" w:rsidRPr="005A1E47" w:rsidTr="00CF7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F78C6" w:rsidRPr="005A1E47" w:rsidRDefault="00CF78C6" w:rsidP="00CF78C6">
            <w:pPr>
              <w:jc w:val="both"/>
              <w:rPr>
                <w:rFonts w:ascii="Times New Roman" w:eastAsia="Times New Roman" w:hAnsi="Times New Roman" w:cs="Times New Roman"/>
                <w:bCs w:val="0"/>
                <w:color w:val="000000"/>
                <w:sz w:val="24"/>
                <w:szCs w:val="24"/>
                <w:lang w:val="mn-MN" w:eastAsia="mn-MN"/>
              </w:rPr>
            </w:pPr>
            <w:r w:rsidRPr="005A1E47">
              <w:rPr>
                <w:rFonts w:ascii="Times New Roman" w:eastAsia="Times New Roman" w:hAnsi="Times New Roman" w:cs="Times New Roman"/>
                <w:bCs w:val="0"/>
                <w:color w:val="000000"/>
                <w:sz w:val="24"/>
                <w:szCs w:val="24"/>
                <w:lang w:val="mn-MN" w:eastAsia="mn-MN"/>
              </w:rPr>
              <w:t>Захиалагч:</w:t>
            </w:r>
          </w:p>
        </w:tc>
        <w:tc>
          <w:tcPr>
            <w:tcW w:w="4959" w:type="dxa"/>
          </w:tcPr>
          <w:p w:rsidR="00CF78C6" w:rsidRPr="005A1E47" w:rsidRDefault="00CF78C6" w:rsidP="00CF78C6">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mn-MN" w:eastAsia="mn-MN"/>
              </w:rPr>
            </w:pPr>
            <w:r w:rsidRPr="005A1E47">
              <w:rPr>
                <w:rFonts w:ascii="Times New Roman" w:eastAsia="Times New Roman" w:hAnsi="Times New Roman" w:cs="Times New Roman"/>
                <w:b w:val="0"/>
                <w:bCs w:val="0"/>
                <w:color w:val="000000"/>
                <w:sz w:val="24"/>
                <w:szCs w:val="24"/>
                <w:lang w:val="mn-MN" w:eastAsia="mn-MN"/>
              </w:rPr>
              <w:t>“Бодь Цамхаг” ХХК</w:t>
            </w:r>
          </w:p>
          <w:p w:rsidR="00CF78C6" w:rsidRPr="005A1E47" w:rsidRDefault="00CF78C6" w:rsidP="00CF78C6">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mn-MN" w:eastAsia="mn-MN"/>
              </w:rPr>
            </w:pPr>
          </w:p>
        </w:tc>
      </w:tr>
      <w:tr w:rsidR="00CF78C6" w:rsidRPr="005A1E47" w:rsidTr="00CF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F78C6" w:rsidRPr="005A1E47" w:rsidRDefault="00CF78C6" w:rsidP="00CF78C6">
            <w:pPr>
              <w:jc w:val="both"/>
              <w:rPr>
                <w:rFonts w:ascii="Times New Roman" w:eastAsia="Times New Roman" w:hAnsi="Times New Roman" w:cs="Times New Roman"/>
                <w:bCs w:val="0"/>
                <w:color w:val="000000"/>
                <w:sz w:val="24"/>
                <w:szCs w:val="24"/>
                <w:lang w:val="mn-MN" w:eastAsia="mn-MN"/>
              </w:rPr>
            </w:pPr>
            <w:r w:rsidRPr="005A1E47">
              <w:rPr>
                <w:rFonts w:ascii="Times New Roman" w:eastAsia="Times New Roman" w:hAnsi="Times New Roman" w:cs="Times New Roman"/>
                <w:bCs w:val="0"/>
                <w:color w:val="000000"/>
                <w:sz w:val="24"/>
                <w:szCs w:val="24"/>
                <w:lang w:val="mn-MN" w:eastAsia="mn-MN"/>
              </w:rPr>
              <w:t>Тендер шалгаруулалтын төрөл:</w:t>
            </w:r>
          </w:p>
        </w:tc>
        <w:tc>
          <w:tcPr>
            <w:tcW w:w="4959" w:type="dxa"/>
          </w:tcPr>
          <w:p w:rsidR="00CF78C6" w:rsidRPr="005A1E47" w:rsidRDefault="00CF78C6" w:rsidP="00CF78C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r w:rsidRPr="005A1E47">
              <w:rPr>
                <w:rFonts w:ascii="Times New Roman" w:eastAsia="Times New Roman" w:hAnsi="Times New Roman" w:cs="Times New Roman"/>
                <w:bCs/>
                <w:color w:val="000000"/>
                <w:sz w:val="24"/>
                <w:szCs w:val="24"/>
                <w:lang w:val="mn-MN" w:eastAsia="mn-MN"/>
              </w:rPr>
              <w:t>Ажил</w:t>
            </w:r>
          </w:p>
          <w:p w:rsidR="00CF78C6" w:rsidRPr="005A1E47" w:rsidRDefault="00CF78C6" w:rsidP="00CF78C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p>
        </w:tc>
      </w:tr>
      <w:tr w:rsidR="00CF78C6" w:rsidRPr="005A1E47" w:rsidTr="00CF78C6">
        <w:tc>
          <w:tcPr>
            <w:cnfStyle w:val="001000000000" w:firstRow="0" w:lastRow="0" w:firstColumn="1" w:lastColumn="0" w:oddVBand="0" w:evenVBand="0" w:oddHBand="0" w:evenHBand="0" w:firstRowFirstColumn="0" w:firstRowLastColumn="0" w:lastRowFirstColumn="0" w:lastRowLastColumn="0"/>
            <w:tcW w:w="3964" w:type="dxa"/>
          </w:tcPr>
          <w:p w:rsidR="00CF78C6" w:rsidRPr="005A1E47" w:rsidRDefault="00CF78C6" w:rsidP="00CF78C6">
            <w:pPr>
              <w:jc w:val="both"/>
              <w:rPr>
                <w:rFonts w:ascii="Times New Roman" w:eastAsia="Times New Roman" w:hAnsi="Times New Roman" w:cs="Times New Roman"/>
                <w:bCs w:val="0"/>
                <w:color w:val="000000"/>
                <w:sz w:val="24"/>
                <w:szCs w:val="24"/>
                <w:lang w:val="mn-MN" w:eastAsia="mn-MN"/>
              </w:rPr>
            </w:pPr>
            <w:r w:rsidRPr="005A1E47">
              <w:rPr>
                <w:rFonts w:ascii="Times New Roman" w:eastAsia="Times New Roman" w:hAnsi="Times New Roman" w:cs="Times New Roman"/>
                <w:bCs w:val="0"/>
                <w:color w:val="000000"/>
                <w:sz w:val="24"/>
                <w:szCs w:val="24"/>
                <w:lang w:val="mn-MN" w:eastAsia="mn-MN"/>
              </w:rPr>
              <w:t>Тендер шалгаруулалтын дугаар:</w:t>
            </w:r>
          </w:p>
        </w:tc>
        <w:tc>
          <w:tcPr>
            <w:tcW w:w="4959" w:type="dxa"/>
          </w:tcPr>
          <w:p w:rsidR="00CF78C6" w:rsidRPr="005A1E47" w:rsidRDefault="00CF78C6" w:rsidP="00CF78C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r w:rsidRPr="005A1E47">
              <w:rPr>
                <w:rFonts w:ascii="Times New Roman" w:eastAsia="Times New Roman" w:hAnsi="Times New Roman" w:cs="Times New Roman"/>
                <w:bCs/>
                <w:color w:val="000000"/>
                <w:sz w:val="24"/>
                <w:szCs w:val="24"/>
                <w:lang w:val="mn-MN" w:eastAsia="mn-MN"/>
              </w:rPr>
              <w:t>БЦ/20200101</w:t>
            </w:r>
          </w:p>
          <w:p w:rsidR="00CF78C6" w:rsidRPr="005A1E47" w:rsidRDefault="00CF78C6" w:rsidP="00CF78C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p>
        </w:tc>
      </w:tr>
      <w:tr w:rsidR="00CF78C6" w:rsidRPr="005A1E47" w:rsidTr="00CF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F78C6" w:rsidRPr="005A1E47" w:rsidRDefault="00CF78C6" w:rsidP="00CF78C6">
            <w:pPr>
              <w:jc w:val="both"/>
              <w:rPr>
                <w:rFonts w:ascii="Times New Roman" w:eastAsia="Times New Roman" w:hAnsi="Times New Roman" w:cs="Times New Roman"/>
                <w:bCs w:val="0"/>
                <w:color w:val="000000"/>
                <w:sz w:val="24"/>
                <w:szCs w:val="24"/>
                <w:lang w:val="mn-MN" w:eastAsia="mn-MN"/>
              </w:rPr>
            </w:pPr>
            <w:r w:rsidRPr="005A1E47">
              <w:rPr>
                <w:rFonts w:ascii="Times New Roman" w:eastAsia="Times New Roman" w:hAnsi="Times New Roman" w:cs="Times New Roman"/>
                <w:bCs w:val="0"/>
                <w:color w:val="000000"/>
                <w:sz w:val="24"/>
                <w:szCs w:val="24"/>
                <w:lang w:val="mn-MN" w:eastAsia="mn-MN"/>
              </w:rPr>
              <w:t>Санхүүжилтийн эх үүсвэр:</w:t>
            </w:r>
          </w:p>
        </w:tc>
        <w:tc>
          <w:tcPr>
            <w:tcW w:w="4959" w:type="dxa"/>
          </w:tcPr>
          <w:p w:rsidR="00CF78C6" w:rsidRPr="005A1E47" w:rsidRDefault="00CF78C6" w:rsidP="00CF78C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r w:rsidRPr="005A1E47">
              <w:rPr>
                <w:rFonts w:ascii="Times New Roman" w:eastAsia="Times New Roman" w:hAnsi="Times New Roman" w:cs="Times New Roman"/>
                <w:bCs/>
                <w:color w:val="000000"/>
                <w:sz w:val="24"/>
                <w:szCs w:val="24"/>
                <w:lang w:val="mn-MN" w:eastAsia="mn-MN"/>
              </w:rPr>
              <w:t>Өөрийн хөрөнгө</w:t>
            </w:r>
          </w:p>
          <w:p w:rsidR="00CF78C6" w:rsidRPr="005A1E47" w:rsidRDefault="00CF78C6" w:rsidP="00CF78C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p>
        </w:tc>
      </w:tr>
      <w:tr w:rsidR="00CF78C6" w:rsidRPr="005A1E47" w:rsidTr="00CF78C6">
        <w:tc>
          <w:tcPr>
            <w:cnfStyle w:val="001000000000" w:firstRow="0" w:lastRow="0" w:firstColumn="1" w:lastColumn="0" w:oddVBand="0" w:evenVBand="0" w:oddHBand="0" w:evenHBand="0" w:firstRowFirstColumn="0" w:firstRowLastColumn="0" w:lastRowFirstColumn="0" w:lastRowLastColumn="0"/>
            <w:tcW w:w="3964" w:type="dxa"/>
          </w:tcPr>
          <w:p w:rsidR="00CF78C6" w:rsidRPr="005A1E47" w:rsidRDefault="00CF78C6" w:rsidP="00CF78C6">
            <w:pPr>
              <w:jc w:val="both"/>
              <w:rPr>
                <w:rFonts w:ascii="Times New Roman" w:eastAsia="Times New Roman" w:hAnsi="Times New Roman" w:cs="Times New Roman"/>
                <w:bCs w:val="0"/>
                <w:color w:val="000000"/>
                <w:sz w:val="24"/>
                <w:szCs w:val="24"/>
                <w:lang w:val="mn-MN" w:eastAsia="mn-MN"/>
              </w:rPr>
            </w:pPr>
            <w:r w:rsidRPr="005A1E47">
              <w:rPr>
                <w:rFonts w:ascii="Times New Roman" w:eastAsia="Times New Roman" w:hAnsi="Times New Roman" w:cs="Times New Roman"/>
                <w:bCs w:val="0"/>
                <w:color w:val="000000"/>
                <w:sz w:val="24"/>
                <w:szCs w:val="24"/>
                <w:lang w:val="mn-MN" w:eastAsia="mn-MN"/>
              </w:rPr>
              <w:t>Нийт төсөвт өртөг:</w:t>
            </w:r>
          </w:p>
        </w:tc>
        <w:tc>
          <w:tcPr>
            <w:tcW w:w="4959" w:type="dxa"/>
          </w:tcPr>
          <w:p w:rsidR="00CF78C6" w:rsidRPr="005A1E47" w:rsidRDefault="00CF78C6" w:rsidP="00CF78C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p>
          <w:p w:rsidR="00CF78C6" w:rsidRPr="005A1E47" w:rsidRDefault="00CF78C6" w:rsidP="00CF78C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p>
        </w:tc>
      </w:tr>
      <w:tr w:rsidR="00CF78C6" w:rsidRPr="005A1E47" w:rsidTr="00CF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F78C6" w:rsidRPr="005A1E47" w:rsidRDefault="00CF78C6" w:rsidP="00CF78C6">
            <w:pPr>
              <w:jc w:val="both"/>
              <w:rPr>
                <w:rFonts w:ascii="Times New Roman" w:eastAsia="Times New Roman" w:hAnsi="Times New Roman" w:cs="Times New Roman"/>
                <w:bCs w:val="0"/>
                <w:color w:val="000000"/>
                <w:sz w:val="24"/>
                <w:szCs w:val="24"/>
                <w:lang w:val="mn-MN" w:eastAsia="mn-MN"/>
              </w:rPr>
            </w:pPr>
            <w:r w:rsidRPr="005A1E47">
              <w:rPr>
                <w:rFonts w:ascii="Times New Roman" w:eastAsia="Times New Roman" w:hAnsi="Times New Roman" w:cs="Times New Roman"/>
                <w:bCs w:val="0"/>
                <w:color w:val="000000"/>
                <w:sz w:val="24"/>
                <w:szCs w:val="24"/>
                <w:lang w:val="mn-MN" w:eastAsia="mn-MN"/>
              </w:rPr>
              <w:t>Зарлагдсан огноо:</w:t>
            </w:r>
          </w:p>
        </w:tc>
        <w:tc>
          <w:tcPr>
            <w:tcW w:w="4959" w:type="dxa"/>
          </w:tcPr>
          <w:p w:rsidR="00CF78C6" w:rsidRPr="005A1E47" w:rsidRDefault="00CF78C6" w:rsidP="00CF78C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r w:rsidRPr="005A1E47">
              <w:rPr>
                <w:rFonts w:ascii="Times New Roman" w:eastAsia="Times New Roman" w:hAnsi="Times New Roman" w:cs="Times New Roman"/>
                <w:bCs/>
                <w:color w:val="000000"/>
                <w:sz w:val="24"/>
                <w:szCs w:val="24"/>
                <w:lang w:val="mn-MN" w:eastAsia="mn-MN"/>
              </w:rPr>
              <w:t>2020-07-10</w:t>
            </w:r>
          </w:p>
          <w:p w:rsidR="00CF78C6" w:rsidRPr="005A1E47" w:rsidRDefault="00CF78C6" w:rsidP="00CF78C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val="mn-MN" w:eastAsia="mn-MN"/>
              </w:rPr>
            </w:pPr>
          </w:p>
        </w:tc>
      </w:tr>
    </w:tbl>
    <w:p w:rsidR="00CF78C6" w:rsidRPr="005A1E47" w:rsidRDefault="00CF78C6"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Default="009D6139"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CF78C6" w:rsidRPr="00CF78C6" w:rsidRDefault="00CF78C6" w:rsidP="001540D0">
      <w:pPr>
        <w:spacing w:after="0" w:line="240" w:lineRule="auto"/>
        <w:jc w:val="both"/>
        <w:rPr>
          <w:rFonts w:ascii="Times New Roman" w:eastAsia="Times New Roman" w:hAnsi="Times New Roman" w:cs="Times New Roman"/>
          <w:color w:val="000000"/>
          <w:sz w:val="24"/>
          <w:szCs w:val="24"/>
          <w:lang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9D6139" w:rsidRPr="005A1E47" w:rsidRDefault="009D6139" w:rsidP="001540D0">
      <w:pPr>
        <w:spacing w:after="0" w:line="240" w:lineRule="auto"/>
        <w:jc w:val="both"/>
        <w:rPr>
          <w:rFonts w:ascii="Times New Roman" w:eastAsia="Times New Roman" w:hAnsi="Times New Roman" w:cs="Times New Roman"/>
          <w:color w:val="000000"/>
          <w:sz w:val="24"/>
          <w:szCs w:val="24"/>
          <w:lang w:val="mn-MN" w:eastAsia="mn-MN"/>
        </w:rPr>
      </w:pPr>
    </w:p>
    <w:p w:rsidR="001540D0" w:rsidRPr="005A1E47" w:rsidRDefault="00EA166D" w:rsidP="00EA166D">
      <w:pPr>
        <w:spacing w:after="0" w:line="240" w:lineRule="auto"/>
        <w:jc w:val="center"/>
        <w:rPr>
          <w:rFonts w:ascii="Times New Roman" w:eastAsia="Times New Roman" w:hAnsi="Times New Roman" w:cs="Times New Roman"/>
          <w:b/>
          <w:bCs/>
          <w:color w:val="000000"/>
          <w:sz w:val="24"/>
          <w:szCs w:val="24"/>
          <w:lang w:val="mn-MN" w:eastAsia="mn-MN"/>
        </w:rPr>
      </w:pPr>
      <w:r w:rsidRPr="00EE6E04">
        <w:rPr>
          <w:rFonts w:ascii="Times New Roman" w:eastAsia="Times New Roman" w:hAnsi="Times New Roman" w:cs="Times New Roman"/>
          <w:b/>
          <w:color w:val="000000"/>
          <w:sz w:val="24"/>
          <w:szCs w:val="24"/>
          <w:lang w:val="mn-MN" w:eastAsia="mn-MN"/>
        </w:rPr>
        <w:lastRenderedPageBreak/>
        <w:t>Н</w:t>
      </w:r>
      <w:r w:rsidR="001540D0" w:rsidRPr="00EE6E04">
        <w:rPr>
          <w:rFonts w:ascii="Times New Roman" w:eastAsia="Times New Roman" w:hAnsi="Times New Roman" w:cs="Times New Roman"/>
          <w:b/>
          <w:color w:val="000000"/>
          <w:sz w:val="24"/>
          <w:szCs w:val="24"/>
          <w:lang w:val="mn-MN" w:eastAsia="mn-MN"/>
        </w:rPr>
        <w:t>эг.</w:t>
      </w:r>
      <w:r w:rsidR="001540D0" w:rsidRPr="005A1E47">
        <w:rPr>
          <w:rFonts w:ascii="Times New Roman" w:eastAsia="Times New Roman" w:hAnsi="Times New Roman" w:cs="Times New Roman"/>
          <w:color w:val="000000"/>
          <w:sz w:val="24"/>
          <w:szCs w:val="24"/>
          <w:lang w:val="mn-MN" w:eastAsia="mn-MN"/>
        </w:rPr>
        <w:t xml:space="preserve"> </w:t>
      </w:r>
      <w:r w:rsidRPr="005A1E47">
        <w:rPr>
          <w:rFonts w:ascii="Times New Roman" w:eastAsia="Times New Roman" w:hAnsi="Times New Roman" w:cs="Times New Roman"/>
          <w:b/>
          <w:bCs/>
          <w:color w:val="000000"/>
          <w:sz w:val="24"/>
          <w:szCs w:val="24"/>
          <w:lang w:val="mn-MN" w:eastAsia="mn-MN"/>
        </w:rPr>
        <w:t>ҮНИЙ</w:t>
      </w:r>
      <w:r w:rsidR="00F610C2">
        <w:rPr>
          <w:rFonts w:ascii="Times New Roman" w:eastAsia="Times New Roman" w:hAnsi="Times New Roman" w:cs="Times New Roman"/>
          <w:b/>
          <w:bCs/>
          <w:color w:val="000000"/>
          <w:sz w:val="24"/>
          <w:szCs w:val="24"/>
          <w:lang w:val="mn-MN" w:eastAsia="mn-MN"/>
        </w:rPr>
        <w:t>Н САНАЛ ИРҮҮЛЭХ</w:t>
      </w:r>
      <w:r w:rsidR="001540D0" w:rsidRPr="005A1E47">
        <w:rPr>
          <w:rFonts w:ascii="Times New Roman" w:eastAsia="Times New Roman" w:hAnsi="Times New Roman" w:cs="Times New Roman"/>
          <w:b/>
          <w:bCs/>
          <w:color w:val="000000"/>
          <w:sz w:val="24"/>
          <w:szCs w:val="24"/>
          <w:lang w:val="mn-MN" w:eastAsia="mn-MN"/>
        </w:rPr>
        <w:t xml:space="preserve"> УРИЛГА</w:t>
      </w:r>
      <w:bookmarkEnd w:id="0"/>
    </w:p>
    <w:p w:rsidR="00EA166D" w:rsidRPr="00666587" w:rsidRDefault="00666587" w:rsidP="00EA16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540D0" w:rsidRPr="005A1E47" w:rsidRDefault="00EA166D" w:rsidP="00EA166D">
      <w:pPr>
        <w:spacing w:after="0" w:line="240" w:lineRule="auto"/>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2020-07-10                                                                                                     </w:t>
      </w:r>
      <w:r w:rsidR="001540D0" w:rsidRPr="005A1E47">
        <w:rPr>
          <w:rFonts w:ascii="Times New Roman" w:eastAsia="Times New Roman" w:hAnsi="Times New Roman" w:cs="Times New Roman"/>
          <w:color w:val="000000"/>
          <w:sz w:val="24"/>
          <w:szCs w:val="24"/>
          <w:lang w:val="mn-MN" w:eastAsia="mn-MN"/>
        </w:rPr>
        <w:tab/>
        <w:t>Улаанбаатар хот</w:t>
      </w:r>
    </w:p>
    <w:p w:rsidR="00EA166D" w:rsidRPr="005A1E47" w:rsidRDefault="00EA166D" w:rsidP="001540D0">
      <w:pPr>
        <w:spacing w:after="0" w:line="240" w:lineRule="auto"/>
        <w:jc w:val="both"/>
        <w:rPr>
          <w:rFonts w:ascii="Times New Roman" w:eastAsia="Times New Roman" w:hAnsi="Times New Roman" w:cs="Times New Roman"/>
          <w:b/>
          <w:bCs/>
          <w:color w:val="000000"/>
          <w:sz w:val="24"/>
          <w:szCs w:val="24"/>
          <w:lang w:val="mn-MN" w:eastAsia="mn-MN"/>
        </w:rPr>
      </w:pPr>
    </w:p>
    <w:p w:rsidR="001540D0" w:rsidRPr="005A1E47" w:rsidRDefault="00EA166D" w:rsidP="00EA166D">
      <w:pPr>
        <w:spacing w:after="0" w:line="240" w:lineRule="auto"/>
        <w:ind w:firstLine="720"/>
        <w:jc w:val="both"/>
        <w:rPr>
          <w:rFonts w:ascii="Times New Roman" w:eastAsia="Times New Roman" w:hAnsi="Times New Roman" w:cs="Times New Roman"/>
          <w:bCs/>
          <w:color w:val="000000"/>
          <w:sz w:val="24"/>
          <w:szCs w:val="24"/>
          <w:lang w:val="mn-MN" w:eastAsia="mn-MN"/>
        </w:rPr>
      </w:pPr>
      <w:r w:rsidRPr="005A1E47">
        <w:rPr>
          <w:rFonts w:ascii="Times New Roman" w:eastAsia="Times New Roman" w:hAnsi="Times New Roman" w:cs="Times New Roman"/>
          <w:b/>
          <w:bCs/>
          <w:color w:val="000000"/>
          <w:sz w:val="24"/>
          <w:szCs w:val="24"/>
          <w:lang w:val="mn-MN" w:eastAsia="mn-MN"/>
        </w:rPr>
        <w:t>БОДЬ ЦАМХАГ ХХК</w:t>
      </w:r>
      <w:r w:rsidR="001540D0" w:rsidRPr="005A1E47">
        <w:rPr>
          <w:rFonts w:ascii="Times New Roman" w:eastAsia="Times New Roman" w:hAnsi="Times New Roman" w:cs="Times New Roman"/>
          <w:b/>
          <w:bCs/>
          <w:color w:val="000000"/>
          <w:sz w:val="24"/>
          <w:szCs w:val="24"/>
          <w:lang w:val="mn-MN" w:eastAsia="mn-MN"/>
        </w:rPr>
        <w:t xml:space="preserve"> </w:t>
      </w:r>
      <w:r w:rsidR="001540D0" w:rsidRPr="005A1E47">
        <w:rPr>
          <w:rFonts w:ascii="Times New Roman" w:eastAsia="Times New Roman" w:hAnsi="Times New Roman" w:cs="Times New Roman"/>
          <w:color w:val="000000"/>
          <w:sz w:val="24"/>
          <w:szCs w:val="24"/>
          <w:lang w:val="mn-MN" w:eastAsia="mn-MN"/>
        </w:rPr>
        <w:t>нь “</w:t>
      </w:r>
      <w:r w:rsidRPr="005A1E47">
        <w:rPr>
          <w:rFonts w:ascii="Times New Roman" w:eastAsia="Times New Roman" w:hAnsi="Times New Roman" w:cs="Times New Roman"/>
          <w:b/>
          <w:bCs/>
          <w:color w:val="000000"/>
          <w:sz w:val="24"/>
          <w:szCs w:val="24"/>
          <w:lang w:val="mn-MN" w:eastAsia="mn-MN"/>
        </w:rPr>
        <w:t>БОДЬ ЦАМХАГ</w:t>
      </w:r>
      <w:r w:rsidR="001540D0" w:rsidRPr="005A1E47">
        <w:rPr>
          <w:rFonts w:ascii="Times New Roman" w:eastAsia="Times New Roman" w:hAnsi="Times New Roman" w:cs="Times New Roman"/>
          <w:b/>
          <w:bCs/>
          <w:color w:val="000000"/>
          <w:sz w:val="24"/>
          <w:szCs w:val="24"/>
          <w:lang w:val="mn-MN" w:eastAsia="mn-MN"/>
        </w:rPr>
        <w:t xml:space="preserve"> БАРИЛГЫН ГАДНА ФАСАТ”</w:t>
      </w:r>
      <w:r w:rsidRPr="005A1E47">
        <w:rPr>
          <w:rFonts w:ascii="Times New Roman" w:eastAsia="Times New Roman" w:hAnsi="Times New Roman" w:cs="Times New Roman"/>
          <w:b/>
          <w:bCs/>
          <w:color w:val="000000"/>
          <w:sz w:val="24"/>
          <w:szCs w:val="24"/>
          <w:lang w:val="mn-MN" w:eastAsia="mn-MN"/>
        </w:rPr>
        <w:t>-</w:t>
      </w:r>
      <w:r w:rsidRPr="005A1E47">
        <w:rPr>
          <w:rFonts w:ascii="Times New Roman" w:eastAsia="Times New Roman" w:hAnsi="Times New Roman" w:cs="Times New Roman"/>
          <w:bCs/>
          <w:color w:val="000000"/>
          <w:sz w:val="24"/>
          <w:szCs w:val="24"/>
          <w:lang w:val="mn-MN" w:eastAsia="mn-MN"/>
        </w:rPr>
        <w:t>ны засварын ажил гүйцэтгэх тухай үнийн санал ирүүлэхийг урьж байна.</w:t>
      </w:r>
    </w:p>
    <w:p w:rsidR="00EA166D" w:rsidRPr="005A1E47" w:rsidRDefault="00EA166D" w:rsidP="00EA166D">
      <w:pPr>
        <w:spacing w:after="0" w:line="240" w:lineRule="auto"/>
        <w:ind w:firstLine="720"/>
        <w:jc w:val="both"/>
        <w:rPr>
          <w:rFonts w:ascii="Times New Roman" w:eastAsia="Times New Roman" w:hAnsi="Times New Roman" w:cs="Times New Roman"/>
          <w:sz w:val="24"/>
          <w:szCs w:val="24"/>
          <w:lang w:val="mn-MN"/>
        </w:rPr>
      </w:pPr>
    </w:p>
    <w:p w:rsidR="001540D0" w:rsidRPr="005A1E47" w:rsidRDefault="001540D0" w:rsidP="00717E17">
      <w:pPr>
        <w:spacing w:after="0" w:line="240" w:lineRule="auto"/>
        <w:ind w:firstLine="720"/>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Үнийн санал ирүүлэх ажлын зураг, техникийн тодорхойлолт болон холбогдох бусад материалыг хавсаргасан болно.</w:t>
      </w:r>
    </w:p>
    <w:p w:rsidR="00717E17" w:rsidRPr="005A1E47" w:rsidRDefault="00717E17" w:rsidP="00717E17">
      <w:pPr>
        <w:spacing w:after="0" w:line="240" w:lineRule="auto"/>
        <w:ind w:firstLine="720"/>
        <w:jc w:val="both"/>
        <w:rPr>
          <w:rFonts w:ascii="Times New Roman" w:eastAsia="Times New Roman" w:hAnsi="Times New Roman" w:cs="Times New Roman"/>
          <w:sz w:val="24"/>
          <w:szCs w:val="24"/>
          <w:lang w:val="mn-MN"/>
        </w:rPr>
      </w:pPr>
    </w:p>
    <w:p w:rsidR="001540D0" w:rsidRPr="005A1E47" w:rsidRDefault="001540D0" w:rsidP="00717E17">
      <w:pPr>
        <w:spacing w:after="0" w:line="240" w:lineRule="auto"/>
        <w:ind w:firstLine="720"/>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Үнийн саналыг </w:t>
      </w:r>
      <w:r w:rsidR="00717E17" w:rsidRPr="005A1E47">
        <w:rPr>
          <w:rFonts w:ascii="Times New Roman" w:eastAsia="Times New Roman" w:hAnsi="Times New Roman" w:cs="Times New Roman"/>
          <w:b/>
          <w:bCs/>
          <w:i/>
          <w:iCs/>
          <w:color w:val="000000"/>
          <w:sz w:val="24"/>
          <w:szCs w:val="24"/>
          <w:lang w:val="mn-MN" w:eastAsia="mn-MN"/>
        </w:rPr>
        <w:t>2020 оны 07 дугаар сарын 24</w:t>
      </w:r>
      <w:r w:rsidRPr="005A1E47">
        <w:rPr>
          <w:rFonts w:ascii="Times New Roman" w:eastAsia="Times New Roman" w:hAnsi="Times New Roman" w:cs="Times New Roman"/>
          <w:b/>
          <w:bCs/>
          <w:i/>
          <w:iCs/>
          <w:color w:val="000000"/>
          <w:sz w:val="24"/>
          <w:szCs w:val="24"/>
          <w:lang w:val="mn-MN" w:eastAsia="mn-MN"/>
        </w:rPr>
        <w:t xml:space="preserve"> өдрийн 15 цаг 00 минут-аас </w:t>
      </w:r>
      <w:r w:rsidRPr="005A1E47">
        <w:rPr>
          <w:rFonts w:ascii="Times New Roman" w:eastAsia="Times New Roman" w:hAnsi="Times New Roman" w:cs="Times New Roman"/>
          <w:color w:val="000000"/>
          <w:sz w:val="24"/>
          <w:szCs w:val="24"/>
          <w:lang w:val="mn-MN" w:eastAsia="mn-MN"/>
        </w:rPr>
        <w:t>өмнө</w:t>
      </w:r>
      <w:hyperlink r:id="rId6" w:history="1">
        <w:r w:rsidRPr="005A1E47">
          <w:rPr>
            <w:rFonts w:ascii="Times New Roman" w:eastAsia="Times New Roman" w:hAnsi="Times New Roman" w:cs="Times New Roman"/>
            <w:color w:val="000000"/>
            <w:sz w:val="24"/>
            <w:szCs w:val="24"/>
            <w:lang w:val="mn-MN" w:eastAsia="mn-MN"/>
          </w:rPr>
          <w:t xml:space="preserve"> </w:t>
        </w:r>
      </w:hyperlink>
      <w:hyperlink r:id="rId7" w:history="1">
        <w:r w:rsidR="00717E17" w:rsidRPr="005A1E47">
          <w:rPr>
            <w:rStyle w:val="Hyperlink"/>
            <w:rFonts w:ascii="Times New Roman" w:eastAsia="Times New Roman" w:hAnsi="Times New Roman" w:cs="Times New Roman"/>
            <w:sz w:val="24"/>
            <w:szCs w:val="24"/>
            <w:lang w:eastAsia="mn-MN"/>
          </w:rPr>
          <w:t>Delgermaa.b@boditower</w:t>
        </w:r>
      </w:hyperlink>
      <w:r w:rsidR="00717E17" w:rsidRPr="005A1E47">
        <w:rPr>
          <w:rFonts w:ascii="Times New Roman" w:eastAsia="Times New Roman" w:hAnsi="Times New Roman" w:cs="Times New Roman"/>
          <w:color w:val="0000FF"/>
          <w:sz w:val="24"/>
          <w:szCs w:val="24"/>
          <w:lang w:eastAsia="mn-MN"/>
        </w:rPr>
        <w:t xml:space="preserve"> </w:t>
      </w:r>
      <w:r w:rsidRPr="005A1E47">
        <w:rPr>
          <w:rFonts w:ascii="Times New Roman" w:eastAsia="Times New Roman" w:hAnsi="Times New Roman" w:cs="Times New Roman"/>
          <w:color w:val="000000"/>
          <w:sz w:val="24"/>
          <w:szCs w:val="24"/>
          <w:lang w:val="mn-MN" w:eastAsia="mn-MN"/>
        </w:rPr>
        <w:t xml:space="preserve">гэсэн хаягаар </w:t>
      </w:r>
      <w:r w:rsidRPr="005A1E47">
        <w:rPr>
          <w:rFonts w:ascii="Times New Roman" w:eastAsia="Times New Roman" w:hAnsi="Times New Roman" w:cs="Times New Roman"/>
          <w:b/>
          <w:bCs/>
          <w:i/>
          <w:iCs/>
          <w:color w:val="000000"/>
          <w:sz w:val="24"/>
          <w:szCs w:val="24"/>
          <w:lang w:val="mn-MN" w:eastAsia="mn-MN"/>
        </w:rPr>
        <w:t>цахим хэлбэрээр</w:t>
      </w:r>
      <w:r w:rsidR="00717E17" w:rsidRPr="005A1E47">
        <w:rPr>
          <w:rFonts w:ascii="Times New Roman" w:eastAsia="Times New Roman" w:hAnsi="Times New Roman" w:cs="Times New Roman"/>
          <w:b/>
          <w:bCs/>
          <w:i/>
          <w:iCs/>
          <w:color w:val="000000"/>
          <w:sz w:val="24"/>
          <w:szCs w:val="24"/>
          <w:lang w:eastAsia="mn-MN"/>
        </w:rPr>
        <w:t xml:space="preserve"> </w:t>
      </w:r>
      <w:r w:rsidRPr="005A1E47">
        <w:rPr>
          <w:rFonts w:ascii="Times New Roman" w:eastAsia="Times New Roman" w:hAnsi="Times New Roman" w:cs="Times New Roman"/>
          <w:color w:val="000000"/>
          <w:sz w:val="24"/>
          <w:szCs w:val="24"/>
          <w:lang w:val="mn-MN" w:eastAsia="mn-MN"/>
        </w:rPr>
        <w:t>ирүүлнэ</w:t>
      </w:r>
      <w:r w:rsidR="009D1050" w:rsidRPr="005A1E47">
        <w:rPr>
          <w:rFonts w:ascii="Times New Roman" w:eastAsia="Times New Roman" w:hAnsi="Times New Roman" w:cs="Times New Roman"/>
          <w:color w:val="000000"/>
          <w:sz w:val="24"/>
          <w:szCs w:val="24"/>
          <w:lang w:val="mn-MN" w:eastAsia="mn-MN"/>
        </w:rPr>
        <w:t xml:space="preserve"> үү</w:t>
      </w:r>
      <w:r w:rsidRPr="005A1E47">
        <w:rPr>
          <w:rFonts w:ascii="Times New Roman" w:eastAsia="Times New Roman" w:hAnsi="Times New Roman" w:cs="Times New Roman"/>
          <w:color w:val="000000"/>
          <w:sz w:val="24"/>
          <w:szCs w:val="24"/>
          <w:lang w:val="mn-MN" w:eastAsia="mn-MN"/>
        </w:rPr>
        <w:t>.</w:t>
      </w:r>
    </w:p>
    <w:p w:rsidR="001540D0" w:rsidRPr="005A1E47" w:rsidRDefault="001540D0" w:rsidP="00A55F93">
      <w:pPr>
        <w:spacing w:after="0" w:line="240" w:lineRule="auto"/>
        <w:jc w:val="both"/>
        <w:rPr>
          <w:rFonts w:ascii="Times New Roman" w:eastAsia="Times New Roman" w:hAnsi="Times New Roman" w:cs="Times New Roman"/>
          <w:sz w:val="24"/>
          <w:szCs w:val="24"/>
          <w:lang w:val="mn-MN"/>
        </w:rPr>
      </w:pPr>
    </w:p>
    <w:p w:rsidR="001540D0" w:rsidRPr="005A1E47" w:rsidRDefault="00A017D1" w:rsidP="00A55F93">
      <w:pPr>
        <w:spacing w:after="0" w:line="240" w:lineRule="auto"/>
        <w:ind w:firstLine="720"/>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Сонирхсон этгээд</w:t>
      </w:r>
      <w:r w:rsidR="001540D0" w:rsidRPr="005A1E47">
        <w:rPr>
          <w:rFonts w:ascii="Times New Roman" w:eastAsia="Times New Roman" w:hAnsi="Times New Roman" w:cs="Times New Roman"/>
          <w:color w:val="000000"/>
          <w:sz w:val="24"/>
          <w:szCs w:val="24"/>
          <w:lang w:val="mn-MN" w:eastAsia="mn-MN"/>
        </w:rPr>
        <w:t xml:space="preserve"> тендерийн баримт бичиг болон бусад мэдээллийг доорх хаягаар авч болно.</w:t>
      </w:r>
    </w:p>
    <w:p w:rsidR="009D1050" w:rsidRPr="005A1E47" w:rsidRDefault="009D1050" w:rsidP="001540D0">
      <w:pPr>
        <w:spacing w:after="0" w:line="240" w:lineRule="auto"/>
        <w:jc w:val="both"/>
        <w:rPr>
          <w:rFonts w:ascii="Times New Roman" w:eastAsia="Times New Roman" w:hAnsi="Times New Roman" w:cs="Times New Roman"/>
          <w:b/>
          <w:bCs/>
          <w:i/>
          <w:iCs/>
          <w:color w:val="000000"/>
          <w:sz w:val="24"/>
          <w:szCs w:val="24"/>
          <w:lang w:val="mn-MN" w:eastAsia="mn-MN"/>
        </w:rPr>
      </w:pPr>
    </w:p>
    <w:p w:rsidR="009D1050" w:rsidRPr="005A1E47" w:rsidRDefault="001540D0" w:rsidP="001540D0">
      <w:pPr>
        <w:spacing w:after="0" w:line="240" w:lineRule="auto"/>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 xml:space="preserve">Улаанбаатар хот, Чингэлтэй дүүрэг </w:t>
      </w:r>
      <w:r w:rsidR="009D1050" w:rsidRPr="005A1E47">
        <w:rPr>
          <w:rFonts w:ascii="Times New Roman" w:eastAsia="Times New Roman" w:hAnsi="Times New Roman" w:cs="Times New Roman"/>
          <w:b/>
          <w:bCs/>
          <w:i/>
          <w:iCs/>
          <w:color w:val="000000"/>
          <w:sz w:val="24"/>
          <w:szCs w:val="24"/>
          <w:lang w:val="mn-MN" w:eastAsia="mn-MN"/>
        </w:rPr>
        <w:t>1-р хороо</w:t>
      </w:r>
      <w:r w:rsidR="004352B7" w:rsidRPr="005A1E47">
        <w:rPr>
          <w:rFonts w:ascii="Times New Roman" w:eastAsia="Times New Roman" w:hAnsi="Times New Roman" w:cs="Times New Roman"/>
          <w:b/>
          <w:bCs/>
          <w:i/>
          <w:iCs/>
          <w:color w:val="000000"/>
          <w:sz w:val="24"/>
          <w:szCs w:val="24"/>
          <w:lang w:val="mn-MN" w:eastAsia="mn-MN"/>
        </w:rPr>
        <w:t>,</w:t>
      </w:r>
      <w:r w:rsidR="009D1050" w:rsidRPr="005A1E47">
        <w:rPr>
          <w:rFonts w:ascii="Times New Roman" w:eastAsia="Times New Roman" w:hAnsi="Times New Roman" w:cs="Times New Roman"/>
          <w:b/>
          <w:bCs/>
          <w:i/>
          <w:iCs/>
          <w:color w:val="000000"/>
          <w:sz w:val="24"/>
          <w:szCs w:val="24"/>
          <w:lang w:val="mn-MN" w:eastAsia="mn-MN"/>
        </w:rPr>
        <w:t xml:space="preserve"> Жигжиджавын гудамж-3 </w:t>
      </w:r>
      <w:r w:rsidR="004352B7" w:rsidRPr="005A1E47">
        <w:rPr>
          <w:rFonts w:ascii="Times New Roman" w:eastAsia="Times New Roman" w:hAnsi="Times New Roman" w:cs="Times New Roman"/>
          <w:b/>
          <w:bCs/>
          <w:i/>
          <w:iCs/>
          <w:color w:val="000000"/>
          <w:sz w:val="24"/>
          <w:szCs w:val="24"/>
          <w:lang w:val="mn-MN" w:eastAsia="mn-MN"/>
        </w:rPr>
        <w:t>“</w:t>
      </w:r>
      <w:r w:rsidR="00046827" w:rsidRPr="005A1E47">
        <w:rPr>
          <w:rFonts w:ascii="Times New Roman" w:eastAsia="Times New Roman" w:hAnsi="Times New Roman" w:cs="Times New Roman"/>
          <w:b/>
          <w:bCs/>
          <w:i/>
          <w:iCs/>
          <w:color w:val="000000"/>
          <w:sz w:val="24"/>
          <w:szCs w:val="24"/>
          <w:lang w:val="mn-MN" w:eastAsia="mn-MN"/>
        </w:rPr>
        <w:t>Бодь Цамхаг</w:t>
      </w:r>
      <w:r w:rsidR="004352B7" w:rsidRPr="005A1E47">
        <w:rPr>
          <w:rFonts w:ascii="Times New Roman" w:eastAsia="Times New Roman" w:hAnsi="Times New Roman" w:cs="Times New Roman"/>
          <w:b/>
          <w:bCs/>
          <w:i/>
          <w:iCs/>
          <w:color w:val="000000"/>
          <w:sz w:val="24"/>
          <w:szCs w:val="24"/>
          <w:lang w:val="mn-MN" w:eastAsia="mn-MN"/>
        </w:rPr>
        <w:t>”</w:t>
      </w:r>
      <w:r w:rsidR="009D1050" w:rsidRPr="005A1E47">
        <w:rPr>
          <w:rFonts w:ascii="Times New Roman" w:eastAsia="Times New Roman" w:hAnsi="Times New Roman" w:cs="Times New Roman"/>
          <w:b/>
          <w:bCs/>
          <w:i/>
          <w:iCs/>
          <w:color w:val="000000"/>
          <w:sz w:val="24"/>
          <w:szCs w:val="24"/>
          <w:lang w:val="mn-MN" w:eastAsia="mn-MN"/>
        </w:rPr>
        <w:t xml:space="preserve"> 1200 тоот </w:t>
      </w:r>
    </w:p>
    <w:p w:rsidR="00717E17" w:rsidRPr="005A1E47" w:rsidRDefault="009D1050" w:rsidP="001540D0">
      <w:pPr>
        <w:spacing w:after="0" w:line="240" w:lineRule="auto"/>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i/>
          <w:iCs/>
          <w:color w:val="000000"/>
          <w:sz w:val="24"/>
          <w:szCs w:val="24"/>
          <w:lang w:val="mn-MN" w:eastAsia="mn-MN"/>
        </w:rPr>
        <w:t>Холбогдох Утас: 11312335, 95094415, 91363665</w:t>
      </w: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837BDC" w:rsidRDefault="00837BDC" w:rsidP="001540D0">
      <w:pPr>
        <w:spacing w:after="0" w:line="240" w:lineRule="auto"/>
        <w:jc w:val="both"/>
        <w:rPr>
          <w:rFonts w:ascii="Times New Roman" w:eastAsia="Times New Roman" w:hAnsi="Times New Roman" w:cs="Times New Roman"/>
          <w:color w:val="000000"/>
          <w:sz w:val="24"/>
          <w:szCs w:val="24"/>
          <w:lang w:val="mn-MN" w:eastAsia="mn-MN"/>
        </w:rPr>
      </w:pPr>
    </w:p>
    <w:p w:rsidR="00837BDC" w:rsidRPr="005A1E47" w:rsidRDefault="00837BDC" w:rsidP="001540D0">
      <w:pPr>
        <w:spacing w:after="0" w:line="240" w:lineRule="auto"/>
        <w:jc w:val="both"/>
        <w:rPr>
          <w:rFonts w:ascii="Times New Roman" w:eastAsia="Times New Roman" w:hAnsi="Times New Roman" w:cs="Times New Roman"/>
          <w:color w:val="000000"/>
          <w:sz w:val="24"/>
          <w:szCs w:val="24"/>
          <w:lang w:val="mn-MN" w:eastAsia="mn-MN"/>
        </w:rPr>
      </w:pPr>
    </w:p>
    <w:p w:rsidR="00717E17" w:rsidRPr="005A1E47" w:rsidRDefault="00717E17" w:rsidP="001540D0">
      <w:pPr>
        <w:spacing w:after="0" w:line="240" w:lineRule="auto"/>
        <w:jc w:val="both"/>
        <w:rPr>
          <w:rFonts w:ascii="Times New Roman" w:eastAsia="Times New Roman" w:hAnsi="Times New Roman" w:cs="Times New Roman"/>
          <w:color w:val="000000"/>
          <w:sz w:val="24"/>
          <w:szCs w:val="24"/>
          <w:lang w:val="mn-MN" w:eastAsia="mn-MN"/>
        </w:rPr>
      </w:pPr>
    </w:p>
    <w:p w:rsidR="004352B7" w:rsidRPr="005A1E47" w:rsidRDefault="004352B7" w:rsidP="001540D0">
      <w:pPr>
        <w:spacing w:after="0" w:line="240" w:lineRule="auto"/>
        <w:jc w:val="both"/>
        <w:rPr>
          <w:rFonts w:ascii="Times New Roman" w:eastAsia="Times New Roman" w:hAnsi="Times New Roman" w:cs="Times New Roman"/>
          <w:color w:val="000000"/>
          <w:sz w:val="24"/>
          <w:szCs w:val="24"/>
          <w:lang w:val="mn-MN" w:eastAsia="mn-MN"/>
        </w:rPr>
      </w:pPr>
    </w:p>
    <w:p w:rsidR="001540D0" w:rsidRPr="005A1E47" w:rsidRDefault="001540D0" w:rsidP="0037597D">
      <w:pPr>
        <w:spacing w:after="0" w:line="240" w:lineRule="auto"/>
        <w:jc w:val="center"/>
        <w:rPr>
          <w:rFonts w:ascii="Times New Roman" w:eastAsia="Times New Roman" w:hAnsi="Times New Roman" w:cs="Times New Roman"/>
          <w:sz w:val="24"/>
          <w:szCs w:val="24"/>
          <w:lang w:val="mn-MN"/>
        </w:rPr>
      </w:pPr>
      <w:r w:rsidRPr="00EE6E04">
        <w:rPr>
          <w:rFonts w:ascii="Times New Roman" w:eastAsia="Times New Roman" w:hAnsi="Times New Roman" w:cs="Times New Roman"/>
          <w:b/>
          <w:color w:val="000000"/>
          <w:sz w:val="24"/>
          <w:szCs w:val="24"/>
          <w:lang w:val="mn-MN" w:eastAsia="mn-MN"/>
        </w:rPr>
        <w:lastRenderedPageBreak/>
        <w:t>Хоёр.</w:t>
      </w:r>
      <w:r w:rsidRPr="005A1E47">
        <w:rPr>
          <w:rFonts w:ascii="Times New Roman" w:eastAsia="Times New Roman" w:hAnsi="Times New Roman" w:cs="Times New Roman"/>
          <w:color w:val="000000"/>
          <w:sz w:val="24"/>
          <w:szCs w:val="24"/>
          <w:lang w:val="mn-MN" w:eastAsia="mn-MN"/>
        </w:rPr>
        <w:t xml:space="preserve"> </w:t>
      </w:r>
      <w:r w:rsidRPr="005A1E47">
        <w:rPr>
          <w:rFonts w:ascii="Times New Roman" w:eastAsia="Times New Roman" w:hAnsi="Times New Roman" w:cs="Times New Roman"/>
          <w:b/>
          <w:bCs/>
          <w:color w:val="000000"/>
          <w:sz w:val="24"/>
          <w:szCs w:val="24"/>
          <w:lang w:val="mn-MN" w:eastAsia="mn-MN"/>
        </w:rPr>
        <w:t>ТЕНДЕРТ ОРОЛЦОГЧДОД ӨГӨХ ЗААВАРЧИЛГАА</w:t>
      </w:r>
    </w:p>
    <w:p w:rsidR="0037597D" w:rsidRPr="005A1E47" w:rsidRDefault="0037597D" w:rsidP="001540D0">
      <w:pPr>
        <w:spacing w:after="0" w:line="240" w:lineRule="auto"/>
        <w:jc w:val="both"/>
        <w:rPr>
          <w:rFonts w:ascii="Times New Roman" w:eastAsia="Times New Roman" w:hAnsi="Times New Roman" w:cs="Times New Roman"/>
          <w:color w:val="000000"/>
          <w:sz w:val="24"/>
          <w:szCs w:val="24"/>
          <w:lang w:val="mn-MN" w:eastAsia="mn-MN"/>
        </w:rPr>
      </w:pPr>
    </w:p>
    <w:tbl>
      <w:tblPr>
        <w:tblStyle w:val="TableGrid"/>
        <w:tblW w:w="9351" w:type="dxa"/>
        <w:tblLook w:val="04A0" w:firstRow="1" w:lastRow="0" w:firstColumn="1" w:lastColumn="0" w:noHBand="0" w:noVBand="1"/>
      </w:tblPr>
      <w:tblGrid>
        <w:gridCol w:w="1838"/>
        <w:gridCol w:w="7513"/>
      </w:tblGrid>
      <w:tr w:rsidR="000B493E" w:rsidRPr="005A1E47" w:rsidTr="000B493E">
        <w:tc>
          <w:tcPr>
            <w:tcW w:w="1838" w:type="dxa"/>
          </w:tcPr>
          <w:p w:rsidR="000B493E" w:rsidRPr="005A1E47" w:rsidRDefault="002251E1"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1. </w:t>
            </w:r>
            <w:r w:rsidR="000B493E" w:rsidRPr="005A1E47">
              <w:rPr>
                <w:rFonts w:ascii="Times New Roman" w:eastAsia="Times New Roman" w:hAnsi="Times New Roman" w:cs="Times New Roman"/>
                <w:color w:val="000000"/>
                <w:sz w:val="24"/>
                <w:szCs w:val="24"/>
                <w:lang w:val="mn-MN" w:eastAsia="mn-MN"/>
              </w:rPr>
              <w:t>Эрх бүхий тендерт оролцогч</w:t>
            </w: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c>
          <w:tcPr>
            <w:tcW w:w="7513" w:type="dxa"/>
          </w:tcPr>
          <w:p w:rsidR="000B493E" w:rsidRPr="005A1E47" w:rsidRDefault="000B493E" w:rsidP="000B493E">
            <w:pPr>
              <w:numPr>
                <w:ilvl w:val="0"/>
                <w:numId w:val="1"/>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Тендерт оролцогч нь Тендер шалгаруулалтын холбогдох шаардлагыг хангасан байна.</w:t>
            </w: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r>
      <w:tr w:rsidR="000B493E" w:rsidRPr="005A1E47" w:rsidTr="000B493E">
        <w:tc>
          <w:tcPr>
            <w:tcW w:w="1838" w:type="dxa"/>
          </w:tcPr>
          <w:p w:rsidR="000B493E" w:rsidRPr="005A1E47" w:rsidRDefault="00F80D09"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2</w:t>
            </w:r>
            <w:r w:rsidR="000B493E" w:rsidRPr="005A1E47">
              <w:rPr>
                <w:rFonts w:ascii="Times New Roman" w:eastAsia="Times New Roman" w:hAnsi="Times New Roman" w:cs="Times New Roman"/>
                <w:color w:val="000000"/>
                <w:sz w:val="24"/>
                <w:szCs w:val="24"/>
                <w:lang w:val="mn-MN" w:eastAsia="mn-MN"/>
              </w:rPr>
              <w:t>. Тендерийн иж бүрдэл</w:t>
            </w: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c>
          <w:tcPr>
            <w:tcW w:w="7513" w:type="dxa"/>
          </w:tcPr>
          <w:p w:rsidR="000B493E" w:rsidRPr="005A1E47" w:rsidRDefault="000B493E" w:rsidP="000B493E">
            <w:pPr>
              <w:numPr>
                <w:ilvl w:val="1"/>
                <w:numId w:val="2"/>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Тендерт оролцогчдод өгсөн зааварчилгааны дагуу бэлтгэж ирүүлэх тендер нь дараах зүйлээс бүрдэнэ:</w:t>
            </w:r>
          </w:p>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(а)</w:t>
            </w:r>
            <w:r w:rsidRPr="005A1E47">
              <w:rPr>
                <w:rFonts w:ascii="Times New Roman" w:eastAsia="Times New Roman" w:hAnsi="Times New Roman" w:cs="Times New Roman"/>
                <w:color w:val="000000"/>
                <w:sz w:val="24"/>
                <w:szCs w:val="24"/>
                <w:lang w:val="mn-MN" w:eastAsia="mn-MN"/>
              </w:rPr>
              <w:tab/>
              <w:t>Үнийн санал;</w:t>
            </w:r>
          </w:p>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(б)</w:t>
            </w:r>
            <w:r w:rsidRPr="005A1E47">
              <w:rPr>
                <w:rFonts w:ascii="Times New Roman" w:eastAsia="Times New Roman" w:hAnsi="Times New Roman" w:cs="Times New Roman"/>
                <w:color w:val="000000"/>
                <w:sz w:val="24"/>
                <w:szCs w:val="24"/>
                <w:lang w:val="mn-MN" w:eastAsia="mn-MN"/>
              </w:rPr>
              <w:tab/>
              <w:t>Үнэлэгдсэн үе шатны ажлын хуваарь;</w:t>
            </w:r>
          </w:p>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(в)</w:t>
            </w:r>
            <w:r w:rsidRPr="005A1E47">
              <w:rPr>
                <w:rFonts w:ascii="Times New Roman" w:eastAsia="Times New Roman" w:hAnsi="Times New Roman" w:cs="Times New Roman"/>
                <w:color w:val="000000"/>
                <w:sz w:val="24"/>
                <w:szCs w:val="24"/>
                <w:lang w:val="mn-MN" w:eastAsia="mn-MN"/>
              </w:rPr>
              <w:tab/>
              <w:t>Чадварын мэдээлэл /санхүүгийн тайлан, туршлагын мэдээлэл, гэрээ гүйцэтгэсэн ажлын гэрээний хуулбар/ болон бусад баримт бичиг;</w:t>
            </w:r>
          </w:p>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(г)</w:t>
            </w:r>
            <w:r w:rsidRPr="005A1E47">
              <w:rPr>
                <w:rFonts w:ascii="Times New Roman" w:eastAsia="Times New Roman" w:hAnsi="Times New Roman" w:cs="Times New Roman"/>
                <w:color w:val="000000"/>
                <w:sz w:val="24"/>
                <w:szCs w:val="24"/>
                <w:lang w:val="mn-MN" w:eastAsia="mn-MN"/>
              </w:rPr>
              <w:tab/>
              <w:t>Шаардлагатай тусгай зөвшөөрөл;</w:t>
            </w:r>
          </w:p>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(д)</w:t>
            </w:r>
            <w:r w:rsidRPr="005A1E47">
              <w:rPr>
                <w:rFonts w:ascii="Times New Roman" w:eastAsia="Times New Roman" w:hAnsi="Times New Roman" w:cs="Times New Roman"/>
                <w:color w:val="000000"/>
                <w:sz w:val="24"/>
                <w:szCs w:val="24"/>
                <w:lang w:val="mn-MN" w:eastAsia="mn-MN"/>
              </w:rPr>
              <w:tab/>
              <w:t>[Бэлтгэж ирүүлэх шаардлагатай бусад материалыг жагсаана.]</w:t>
            </w: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r>
      <w:tr w:rsidR="000B493E" w:rsidRPr="005A1E47" w:rsidTr="000B493E">
        <w:tc>
          <w:tcPr>
            <w:tcW w:w="1838" w:type="dxa"/>
          </w:tcPr>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4. Тендерийн үнэ</w:t>
            </w: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c>
          <w:tcPr>
            <w:tcW w:w="7513" w:type="dxa"/>
          </w:tcPr>
          <w:p w:rsidR="000B493E" w:rsidRPr="005A1E47" w:rsidRDefault="000B493E" w:rsidP="00F747C7">
            <w:pPr>
              <w:pStyle w:val="ListParagraph"/>
              <w:numPr>
                <w:ilvl w:val="1"/>
                <w:numId w:val="10"/>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Тендерийн үнэд тодорхойлсон нийт ажил хамрах ба тендерт оролцогчийн үнэлж ирүүлсэн үе шатны ажлын хуваарьт үндэслэнэ.</w:t>
            </w:r>
          </w:p>
          <w:p w:rsidR="000B493E" w:rsidRPr="005A1E47" w:rsidRDefault="000B493E" w:rsidP="008856FB">
            <w:pPr>
              <w:pStyle w:val="ListParagraph"/>
              <w:numPr>
                <w:ilvl w:val="1"/>
                <w:numId w:val="10"/>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Тендерт оролцогч үнийн хөнгөлөлтийг тендерт тусган санал болгож болно.</w:t>
            </w:r>
          </w:p>
          <w:p w:rsidR="000B493E" w:rsidRPr="005A1E47" w:rsidRDefault="000B493E" w:rsidP="008856FB">
            <w:pPr>
              <w:pStyle w:val="ListParagraph"/>
              <w:numPr>
                <w:ilvl w:val="1"/>
                <w:numId w:val="10"/>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Тендерт оролцогч аль нэг нэр төрлийн нэгж үнэ болон нийт үнийг бөглөөгүй орхисон тохиолдолд түүнийг гүйцэтгэсний төлбөрийг захиалагч хийхгүй ба бусад нэр төрлийн үнэд багтсан гэж үзнэ.</w:t>
            </w:r>
          </w:p>
          <w:p w:rsidR="000B493E" w:rsidRPr="005A1E47" w:rsidRDefault="000B493E" w:rsidP="008856FB">
            <w:pPr>
              <w:pStyle w:val="ListParagraph"/>
              <w:numPr>
                <w:ilvl w:val="1"/>
                <w:numId w:val="10"/>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Тендерт оролцогч нь тендер хүлээн авах эцсийн хугацаан</w:t>
            </w:r>
            <w:r w:rsidR="00F80D09" w:rsidRPr="005A1E47">
              <w:rPr>
                <w:rFonts w:ascii="Times New Roman" w:eastAsia="Times New Roman" w:hAnsi="Times New Roman" w:cs="Times New Roman"/>
                <w:color w:val="000000"/>
                <w:sz w:val="24"/>
                <w:szCs w:val="24"/>
                <w:lang w:val="mn-MN" w:eastAsia="mn-MN"/>
              </w:rPr>
              <w:t>аас 3</w:t>
            </w:r>
            <w:r w:rsidRPr="005A1E47">
              <w:rPr>
                <w:rFonts w:ascii="Times New Roman" w:eastAsia="Times New Roman" w:hAnsi="Times New Roman" w:cs="Times New Roman"/>
                <w:color w:val="000000"/>
                <w:sz w:val="24"/>
                <w:szCs w:val="24"/>
                <w:lang w:val="mn-MN" w:eastAsia="mn-MN"/>
              </w:rPr>
              <w:t xml:space="preserve"> хоногийн өмнө хүчин төгөлдөр мөрдөгдөж буй хууль тогтоомжийн дагуу энэ гэрээ болон бусад үндэслэлээр гүйцэтгэгчийн төлөх ёстой бүх татвар, хураамж, бусад төлбөрийг тендерийн нийт үнэд багтаасан байна.</w:t>
            </w: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r>
      <w:tr w:rsidR="00F80D09" w:rsidRPr="005A1E47" w:rsidTr="000B493E">
        <w:tc>
          <w:tcPr>
            <w:tcW w:w="1838" w:type="dxa"/>
          </w:tcPr>
          <w:p w:rsidR="00F80D09" w:rsidRPr="005A1E47" w:rsidRDefault="00F80D09" w:rsidP="00F80D09">
            <w:p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5. Үнийн саналын хүчинтэй байх хугацаа</w:t>
            </w:r>
          </w:p>
          <w:p w:rsidR="00F80D09" w:rsidRPr="005A1E47" w:rsidRDefault="00F80D09" w:rsidP="000B493E">
            <w:pPr>
              <w:jc w:val="both"/>
              <w:rPr>
                <w:rFonts w:ascii="Times New Roman" w:eastAsia="Times New Roman" w:hAnsi="Times New Roman" w:cs="Times New Roman"/>
                <w:color w:val="000000"/>
                <w:sz w:val="24"/>
                <w:szCs w:val="24"/>
                <w:lang w:val="mn-MN" w:eastAsia="mn-MN"/>
              </w:rPr>
            </w:pPr>
          </w:p>
        </w:tc>
        <w:tc>
          <w:tcPr>
            <w:tcW w:w="7513" w:type="dxa"/>
          </w:tcPr>
          <w:p w:rsidR="00F80D09" w:rsidRPr="005A1E47" w:rsidRDefault="00F80D09" w:rsidP="00F80D09">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5.1. Үнийн санал нь түүнийг ирүүлсэн өдрөөс хойш 5 хоногийн хугацаанд хүчинтэй байна.</w:t>
            </w:r>
          </w:p>
          <w:p w:rsidR="00F80D09" w:rsidRPr="005A1E47" w:rsidRDefault="00F80D09" w:rsidP="00F80D09">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 </w:t>
            </w:r>
          </w:p>
          <w:p w:rsidR="00F80D09" w:rsidRPr="005A1E47" w:rsidRDefault="00F80D09" w:rsidP="000B493E">
            <w:pPr>
              <w:jc w:val="both"/>
              <w:rPr>
                <w:rFonts w:ascii="Times New Roman" w:eastAsia="Times New Roman" w:hAnsi="Times New Roman" w:cs="Times New Roman"/>
                <w:color w:val="000000"/>
                <w:sz w:val="24"/>
                <w:szCs w:val="24"/>
                <w:lang w:val="mn-MN" w:eastAsia="mn-MN"/>
              </w:rPr>
            </w:pPr>
          </w:p>
        </w:tc>
      </w:tr>
      <w:tr w:rsidR="000B493E" w:rsidRPr="005A1E47" w:rsidTr="000B493E">
        <w:tc>
          <w:tcPr>
            <w:tcW w:w="1838" w:type="dxa"/>
          </w:tcPr>
          <w:p w:rsidR="000B493E" w:rsidRPr="005A1E47" w:rsidRDefault="000B493E" w:rsidP="001540D0">
            <w:p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6. Алдааг залруулах</w:t>
            </w:r>
          </w:p>
        </w:tc>
        <w:tc>
          <w:tcPr>
            <w:tcW w:w="7513" w:type="dxa"/>
          </w:tcPr>
          <w:p w:rsidR="000B493E" w:rsidRPr="005A1E47" w:rsidRDefault="000B493E" w:rsidP="00EE4003">
            <w:pPr>
              <w:pStyle w:val="ListParagraph"/>
              <w:numPr>
                <w:ilvl w:val="1"/>
                <w:numId w:val="11"/>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Захиалагч шаардлагад нийцсэн тендерийн арифметик алдааг шалгаж дараах байдлаар залруулна:</w:t>
            </w:r>
          </w:p>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(а)</w:t>
            </w:r>
            <w:r w:rsidRPr="005A1E47">
              <w:rPr>
                <w:rFonts w:ascii="Times New Roman" w:eastAsia="Times New Roman" w:hAnsi="Times New Roman" w:cs="Times New Roman"/>
                <w:color w:val="000000"/>
                <w:sz w:val="24"/>
                <w:szCs w:val="24"/>
                <w:lang w:val="mn-MN" w:eastAsia="mn-MN"/>
              </w:rPr>
              <w:tab/>
              <w:t>тоо болон үсгээр илэрхийлэгдсэн дүн хоорондоо зөрсөн бол үсгээр илэрхийлэгдсэнийг зөв гэж үзнэ;</w:t>
            </w:r>
          </w:p>
          <w:p w:rsidR="000B493E" w:rsidRPr="005A1E47" w:rsidRDefault="000B493E" w:rsidP="000B493E">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(б)</w:t>
            </w:r>
            <w:r w:rsidRPr="005A1E47">
              <w:rPr>
                <w:rFonts w:ascii="Times New Roman" w:eastAsia="Times New Roman" w:hAnsi="Times New Roman" w:cs="Times New Roman"/>
                <w:color w:val="000000"/>
                <w:sz w:val="24"/>
                <w:szCs w:val="24"/>
                <w:lang w:val="mn-MN" w:eastAsia="mn-MN"/>
              </w:rPr>
              <w:tab/>
              <w:t>үе шатны ажлын үнийн нийлбэр тендерийн маягтад заасан тендерийн нийт үнээс зөрвөл үе шатны ажлын үнийн нийлбэрийг үндэслэн тендерийн нийт үнийг залруулна;</w:t>
            </w:r>
          </w:p>
          <w:p w:rsidR="000B493E" w:rsidRPr="005A1E47" w:rsidRDefault="000B493E" w:rsidP="000B493E">
            <w:p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(в)</w:t>
            </w:r>
            <w:r w:rsidRPr="005A1E47">
              <w:rPr>
                <w:rFonts w:ascii="Times New Roman" w:eastAsia="Times New Roman" w:hAnsi="Times New Roman" w:cs="Times New Roman"/>
                <w:color w:val="000000"/>
                <w:sz w:val="24"/>
                <w:szCs w:val="24"/>
                <w:lang w:val="mn-MN" w:eastAsia="mn-MN"/>
              </w:rPr>
              <w:tab/>
              <w:t>нэгж үнийг ажлын тоо хэмжээгээр үржүүлж гаргасан нэг мөр дэх нийт дүнд зөрүү гарвал нэгж үнийг давамгайлах гэж үзнэ. Гэхдээ захиалагчийн үзэж байгаагаар нэгж үнэд аравтын орны таслалыг андуурсан болох нь илэрхий байвал тухайн мөр дэх нийт дүнг зөв гэж үзэн холбогдох нэгж үнийг залруулна.</w:t>
            </w:r>
          </w:p>
          <w:p w:rsidR="000B493E" w:rsidRPr="005A1E47" w:rsidRDefault="000B493E" w:rsidP="000B493E">
            <w:p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6.2 Захиалагчийн залруулсан тендерийн дүнг тендерт оролцогчийн зөвшөөрлөөр эцсийнх гэж үзнэ. Хэрэв тендерт оролцогч залруулсан дүнг хүлээн зөвшөөрөхгүй бол захиалагч түүний тендерээс татгалзана.</w:t>
            </w:r>
          </w:p>
          <w:p w:rsidR="000B493E" w:rsidRPr="005A1E47" w:rsidRDefault="000B493E" w:rsidP="000B493E">
            <w:pPr>
              <w:jc w:val="both"/>
              <w:rPr>
                <w:rFonts w:ascii="Times New Roman" w:eastAsia="Times New Roman" w:hAnsi="Times New Roman" w:cs="Times New Roman"/>
                <w:sz w:val="24"/>
                <w:szCs w:val="24"/>
                <w:lang w:val="mn-MN"/>
              </w:rPr>
            </w:pP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r>
      <w:tr w:rsidR="000B493E" w:rsidRPr="005A1E47" w:rsidTr="000B493E">
        <w:tc>
          <w:tcPr>
            <w:tcW w:w="1838" w:type="dxa"/>
          </w:tcPr>
          <w:p w:rsidR="000B493E" w:rsidRPr="005A1E47" w:rsidRDefault="000B493E" w:rsidP="001540D0">
            <w:p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lastRenderedPageBreak/>
              <w:t>7. Санал болгосон үнэ, түүнийг үнэлэх</w:t>
            </w:r>
          </w:p>
        </w:tc>
        <w:tc>
          <w:tcPr>
            <w:tcW w:w="7513" w:type="dxa"/>
          </w:tcPr>
          <w:p w:rsidR="000B493E" w:rsidRPr="005A1E47" w:rsidRDefault="000B493E" w:rsidP="00B423B4">
            <w:pPr>
              <w:pStyle w:val="ListParagraph"/>
              <w:numPr>
                <w:ilvl w:val="1"/>
                <w:numId w:val="12"/>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Тендерт оролцогч үнийн саналдаа холбогдох бүх даатгал, тээврийн зардал, татвар, хураамжийг оруулж үнийн хуваарийн дагуу ирүүлнэ.</w:t>
            </w:r>
          </w:p>
          <w:p w:rsidR="000B493E" w:rsidRPr="005A1E47" w:rsidRDefault="000B493E" w:rsidP="00B423B4">
            <w:pPr>
              <w:pStyle w:val="ListParagraph"/>
              <w:numPr>
                <w:ilvl w:val="1"/>
                <w:numId w:val="12"/>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Захиалагч техникийн тодорхойлолт болон бусад нөхцөл шаардлагыг хангасан оролцогчдийн үнийг харьцуулж хамгийн бага үнэ санал болгосон тендерт оролцогчид гэрээ байгуулах эрхийг олгоно.</w:t>
            </w:r>
          </w:p>
        </w:tc>
      </w:tr>
      <w:tr w:rsidR="000B493E" w:rsidRPr="005A1E47" w:rsidTr="000B493E">
        <w:tc>
          <w:tcPr>
            <w:tcW w:w="1838" w:type="dxa"/>
          </w:tcPr>
          <w:p w:rsidR="000B493E" w:rsidRPr="005A1E47" w:rsidRDefault="000B493E" w:rsidP="001540D0">
            <w:p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8. Гэрээ байгуулах эрх олгох тухай мэдэгдэл</w:t>
            </w:r>
          </w:p>
        </w:tc>
        <w:tc>
          <w:tcPr>
            <w:tcW w:w="7513" w:type="dxa"/>
          </w:tcPr>
          <w:p w:rsidR="000B493E" w:rsidRPr="005A1E47" w:rsidRDefault="000B493E" w:rsidP="00B423B4">
            <w:pPr>
              <w:pStyle w:val="ListParagraph"/>
              <w:numPr>
                <w:ilvl w:val="1"/>
                <w:numId w:val="13"/>
              </w:num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Захиалагч нь шалгарсан тендерт оролцогчид гэрээ байгуулах эрх олгосныг түүний тендер хүчинтэй байх хугацаа дуусахаас өмнө утсан холбоогоор мэдэгдэж, албан бичгээр баталгаажуулна. Энэ мэдэгдэлд гэрээнд заасны дагуу хийгдэх ажилд төлөх мөнгөн дүн буюу гэрээний үнийг заана. Гэрээний үнэ нь залруулга болон үнийн хөнгөлөлтийг (түүний дотор нөхцөлтэй үнийн хөнгөлөлт) тооцсон тендерийн үнэ байна.</w:t>
            </w:r>
          </w:p>
          <w:p w:rsidR="000B493E" w:rsidRPr="005A1E47" w:rsidRDefault="000B493E" w:rsidP="001540D0">
            <w:pPr>
              <w:jc w:val="both"/>
              <w:rPr>
                <w:rFonts w:ascii="Times New Roman" w:eastAsia="Times New Roman" w:hAnsi="Times New Roman" w:cs="Times New Roman"/>
                <w:color w:val="000000"/>
                <w:sz w:val="24"/>
                <w:szCs w:val="24"/>
                <w:lang w:val="mn-MN" w:eastAsia="mn-MN"/>
              </w:rPr>
            </w:pPr>
          </w:p>
        </w:tc>
      </w:tr>
    </w:tbl>
    <w:p w:rsidR="0037597D" w:rsidRPr="005A1E47" w:rsidRDefault="0037597D" w:rsidP="001540D0">
      <w:pPr>
        <w:spacing w:after="0" w:line="240" w:lineRule="auto"/>
        <w:jc w:val="both"/>
        <w:rPr>
          <w:rFonts w:ascii="Times New Roman" w:eastAsia="Times New Roman" w:hAnsi="Times New Roman" w:cs="Times New Roman"/>
          <w:color w:val="000000"/>
          <w:sz w:val="24"/>
          <w:szCs w:val="24"/>
          <w:lang w:val="mn-MN" w:eastAsia="mn-MN"/>
        </w:rPr>
      </w:pPr>
    </w:p>
    <w:p w:rsidR="001540D0" w:rsidRPr="005A1E47" w:rsidRDefault="001540D0" w:rsidP="00B73524">
      <w:pPr>
        <w:spacing w:after="0" w:line="240" w:lineRule="auto"/>
        <w:rPr>
          <w:rFonts w:ascii="Times New Roman" w:eastAsia="Times New Roman" w:hAnsi="Times New Roman" w:cs="Times New Roman"/>
          <w:b/>
          <w:color w:val="000000"/>
          <w:sz w:val="24"/>
          <w:szCs w:val="24"/>
          <w:lang w:val="mn-MN" w:eastAsia="mn-MN"/>
        </w:rPr>
      </w:pPr>
    </w:p>
    <w:p w:rsidR="001540D0" w:rsidRPr="005A1E47" w:rsidRDefault="000B493E"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 xml:space="preserve">Гурв. </w:t>
      </w:r>
      <w:r w:rsidR="001540D0" w:rsidRPr="005A1E47">
        <w:rPr>
          <w:rFonts w:ascii="Times New Roman" w:eastAsia="Times New Roman" w:hAnsi="Times New Roman" w:cs="Times New Roman"/>
          <w:b/>
          <w:color w:val="000000"/>
          <w:sz w:val="24"/>
          <w:szCs w:val="24"/>
          <w:lang w:val="mn-MN" w:eastAsia="mn-MN"/>
        </w:rPr>
        <w:t>ТЕНДЕР ШАЛГАРУУЛАЛТЫН ӨГӨГДЛИЙН ХҮСНЭГТ</w:t>
      </w:r>
    </w:p>
    <w:tbl>
      <w:tblPr>
        <w:tblStyle w:val="TableGrid"/>
        <w:tblW w:w="0" w:type="auto"/>
        <w:tblLook w:val="04A0" w:firstRow="1" w:lastRow="0" w:firstColumn="1" w:lastColumn="0" w:noHBand="0" w:noVBand="1"/>
      </w:tblPr>
      <w:tblGrid>
        <w:gridCol w:w="562"/>
        <w:gridCol w:w="8782"/>
      </w:tblGrid>
      <w:tr w:rsidR="00B73524" w:rsidRPr="005A1E47" w:rsidTr="00F80D09">
        <w:tc>
          <w:tcPr>
            <w:tcW w:w="562" w:type="dxa"/>
          </w:tcPr>
          <w:p w:rsidR="00B73524"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1</w:t>
            </w:r>
          </w:p>
        </w:tc>
        <w:tc>
          <w:tcPr>
            <w:tcW w:w="8782" w:type="dxa"/>
          </w:tcPr>
          <w:p w:rsidR="00B73524" w:rsidRPr="005A1E47" w:rsidRDefault="000035DC" w:rsidP="00510793">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Захиалагч нь: “</w:t>
            </w:r>
            <w:r w:rsidR="00510793" w:rsidRPr="005A1E47">
              <w:rPr>
                <w:rFonts w:ascii="Times New Roman" w:eastAsia="Times New Roman" w:hAnsi="Times New Roman" w:cs="Times New Roman"/>
                <w:color w:val="000000"/>
                <w:sz w:val="24"/>
                <w:szCs w:val="24"/>
                <w:lang w:val="mn-MN" w:eastAsia="mn-MN"/>
              </w:rPr>
              <w:t>БОДЬ ЦАМХАГ” ХХК</w:t>
            </w:r>
          </w:p>
        </w:tc>
      </w:tr>
      <w:tr w:rsidR="00B73524" w:rsidRPr="005A1E47" w:rsidTr="00F80D09">
        <w:tc>
          <w:tcPr>
            <w:tcW w:w="562" w:type="dxa"/>
          </w:tcPr>
          <w:p w:rsidR="00B73524"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2</w:t>
            </w:r>
          </w:p>
        </w:tc>
        <w:tc>
          <w:tcPr>
            <w:tcW w:w="8782" w:type="dxa"/>
          </w:tcPr>
          <w:p w:rsidR="000035DC" w:rsidRPr="005A1E47" w:rsidRDefault="000035DC" w:rsidP="000035DC">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Харьцуулалтын аргаар</w:t>
            </w:r>
            <w:r w:rsidR="00C802F6" w:rsidRPr="005A1E47">
              <w:rPr>
                <w:rFonts w:ascii="Times New Roman" w:eastAsia="Times New Roman" w:hAnsi="Times New Roman" w:cs="Times New Roman"/>
                <w:color w:val="000000"/>
                <w:sz w:val="24"/>
                <w:szCs w:val="24"/>
                <w:lang w:val="mn-MN" w:eastAsia="mn-MN"/>
              </w:rPr>
              <w:t>,</w:t>
            </w:r>
            <w:r w:rsidRPr="005A1E47">
              <w:rPr>
                <w:rFonts w:ascii="Times New Roman" w:eastAsia="Times New Roman" w:hAnsi="Times New Roman" w:cs="Times New Roman"/>
                <w:color w:val="000000"/>
                <w:sz w:val="24"/>
                <w:szCs w:val="24"/>
                <w:lang w:val="mn-MN" w:eastAsia="mn-MN"/>
              </w:rPr>
              <w:t xml:space="preserve"> тендер шалгаруулалтын нэр:</w:t>
            </w:r>
            <w:r w:rsidR="00510793" w:rsidRPr="005A1E47">
              <w:rPr>
                <w:rFonts w:ascii="Times New Roman" w:eastAsia="Times New Roman" w:hAnsi="Times New Roman" w:cs="Times New Roman"/>
                <w:color w:val="000000"/>
                <w:sz w:val="24"/>
                <w:szCs w:val="24"/>
                <w:lang w:val="mn-MN" w:eastAsia="mn-MN"/>
              </w:rPr>
              <w:t xml:space="preserve"> БОДЬ ЦАМХАГ</w:t>
            </w:r>
            <w:r w:rsidRPr="005A1E47">
              <w:rPr>
                <w:rFonts w:ascii="Times New Roman" w:eastAsia="Times New Roman" w:hAnsi="Times New Roman" w:cs="Times New Roman"/>
                <w:color w:val="000000"/>
                <w:sz w:val="24"/>
                <w:szCs w:val="24"/>
                <w:lang w:val="mn-MN" w:eastAsia="mn-MN"/>
              </w:rPr>
              <w:t xml:space="preserve"> БАРИЛГЫН ГАДНА ТАЛЫН ФАСАТ”-НЫ ЗАСВАРЫН АЖИЛ</w:t>
            </w:r>
          </w:p>
          <w:p w:rsidR="00B73524" w:rsidRPr="005A1E47" w:rsidRDefault="00B73524" w:rsidP="000035DC">
            <w:pPr>
              <w:jc w:val="center"/>
              <w:rPr>
                <w:rFonts w:ascii="Times New Roman" w:eastAsia="Times New Roman" w:hAnsi="Times New Roman" w:cs="Times New Roman"/>
                <w:b/>
                <w:color w:val="000000"/>
                <w:sz w:val="24"/>
                <w:szCs w:val="24"/>
                <w:lang w:val="mn-MN" w:eastAsia="mn-MN"/>
              </w:rPr>
            </w:pPr>
          </w:p>
        </w:tc>
      </w:tr>
      <w:tr w:rsidR="00B73524" w:rsidRPr="005A1E47" w:rsidTr="00F80D09">
        <w:tc>
          <w:tcPr>
            <w:tcW w:w="562" w:type="dxa"/>
          </w:tcPr>
          <w:p w:rsidR="00B73524"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3</w:t>
            </w:r>
          </w:p>
        </w:tc>
        <w:tc>
          <w:tcPr>
            <w:tcW w:w="8782" w:type="dxa"/>
          </w:tcPr>
          <w:p w:rsidR="00B73524" w:rsidRPr="005A1E47" w:rsidRDefault="000035DC" w:rsidP="00510793">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Ажил гүйцэтгэж дуусах хугацаа нь: </w:t>
            </w:r>
          </w:p>
        </w:tc>
      </w:tr>
      <w:tr w:rsidR="00B73524" w:rsidRPr="005A1E47" w:rsidTr="00F80D09">
        <w:tc>
          <w:tcPr>
            <w:tcW w:w="562" w:type="dxa"/>
          </w:tcPr>
          <w:p w:rsidR="00B73524"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4</w:t>
            </w:r>
          </w:p>
        </w:tc>
        <w:tc>
          <w:tcPr>
            <w:tcW w:w="8782" w:type="dxa"/>
          </w:tcPr>
          <w:p w:rsidR="00B73524" w:rsidRPr="005A1E47" w:rsidRDefault="000035DC" w:rsidP="00510793">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Санхүүжилтийн эх үүсвэр нь: </w:t>
            </w:r>
            <w:r w:rsidR="00510793" w:rsidRPr="005A1E47">
              <w:rPr>
                <w:rFonts w:ascii="Times New Roman" w:eastAsia="Times New Roman" w:hAnsi="Times New Roman" w:cs="Times New Roman"/>
                <w:color w:val="000000"/>
                <w:sz w:val="24"/>
                <w:szCs w:val="24"/>
                <w:lang w:val="mn-MN" w:eastAsia="mn-MN"/>
              </w:rPr>
              <w:t>Өөрийн хөрөнгө</w:t>
            </w:r>
          </w:p>
        </w:tc>
      </w:tr>
      <w:tr w:rsidR="00B73524" w:rsidRPr="005A1E47" w:rsidTr="00F80D09">
        <w:tc>
          <w:tcPr>
            <w:tcW w:w="562" w:type="dxa"/>
          </w:tcPr>
          <w:p w:rsidR="00B73524"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5</w:t>
            </w:r>
          </w:p>
        </w:tc>
        <w:tc>
          <w:tcPr>
            <w:tcW w:w="8782" w:type="dxa"/>
          </w:tcPr>
          <w:p w:rsidR="000035DC" w:rsidRPr="005A1E47" w:rsidRDefault="000035DC" w:rsidP="000035DC">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Тендерт оролцогч тухайн ажилд шаардлагатай дараах тусгай зөвшөөрөлтэй байх шаардлагатай. Үүнд:</w:t>
            </w:r>
          </w:p>
          <w:p w:rsidR="000035DC" w:rsidRPr="005A1E47" w:rsidRDefault="000035DC" w:rsidP="000035DC">
            <w:pPr>
              <w:numPr>
                <w:ilvl w:val="0"/>
                <w:numId w:val="1"/>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БУ-2.1.1 Барилгын засвар, засал чимэглэл орчны тох</w:t>
            </w:r>
            <w:r w:rsidR="00510793" w:rsidRPr="005A1E47">
              <w:rPr>
                <w:rFonts w:ascii="Times New Roman" w:eastAsia="Times New Roman" w:hAnsi="Times New Roman" w:cs="Times New Roman"/>
                <w:b/>
                <w:bCs/>
                <w:i/>
                <w:iCs/>
                <w:color w:val="000000"/>
                <w:sz w:val="24"/>
                <w:szCs w:val="24"/>
                <w:lang w:val="mn-MN" w:eastAsia="mn-MN"/>
              </w:rPr>
              <w:t>и</w:t>
            </w:r>
            <w:r w:rsidRPr="005A1E47">
              <w:rPr>
                <w:rFonts w:ascii="Times New Roman" w:eastAsia="Times New Roman" w:hAnsi="Times New Roman" w:cs="Times New Roman"/>
                <w:b/>
                <w:bCs/>
                <w:i/>
                <w:iCs/>
                <w:color w:val="000000"/>
                <w:sz w:val="24"/>
                <w:szCs w:val="24"/>
                <w:lang w:val="mn-MN" w:eastAsia="mn-MN"/>
              </w:rPr>
              <w:t>жилт</w:t>
            </w:r>
          </w:p>
          <w:p w:rsidR="000035DC" w:rsidRPr="005A1E47" w:rsidRDefault="00C802F6" w:rsidP="000035DC">
            <w:pPr>
              <w:numPr>
                <w:ilvl w:val="0"/>
                <w:numId w:val="1"/>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БУ-2.1.3 Цут</w:t>
            </w:r>
            <w:r w:rsidR="000035DC" w:rsidRPr="005A1E47">
              <w:rPr>
                <w:rFonts w:ascii="Times New Roman" w:eastAsia="Times New Roman" w:hAnsi="Times New Roman" w:cs="Times New Roman"/>
                <w:b/>
                <w:bCs/>
                <w:i/>
                <w:iCs/>
                <w:color w:val="000000"/>
                <w:sz w:val="24"/>
                <w:szCs w:val="24"/>
                <w:lang w:val="mn-MN" w:eastAsia="mn-MN"/>
              </w:rPr>
              <w:t>гамал болон угсармал төмөр бетон арагт</w:t>
            </w:r>
          </w:p>
          <w:p w:rsidR="00B73524" w:rsidRPr="005A1E47" w:rsidRDefault="000035DC" w:rsidP="000035DC">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б</w:t>
            </w:r>
            <w:r w:rsidR="00510793" w:rsidRPr="005A1E47">
              <w:rPr>
                <w:rFonts w:ascii="Times New Roman" w:eastAsia="Times New Roman" w:hAnsi="Times New Roman" w:cs="Times New Roman"/>
                <w:b/>
                <w:bCs/>
                <w:i/>
                <w:iCs/>
                <w:color w:val="000000"/>
                <w:sz w:val="24"/>
                <w:szCs w:val="24"/>
                <w:lang w:val="mn-MN" w:eastAsia="mn-MN"/>
              </w:rPr>
              <w:t>үтээцэн болон иж бүрэн цутгамал</w:t>
            </w:r>
            <w:r w:rsidRPr="005A1E47">
              <w:rPr>
                <w:rFonts w:ascii="Times New Roman" w:eastAsia="Times New Roman" w:hAnsi="Times New Roman" w:cs="Times New Roman"/>
                <w:b/>
                <w:bCs/>
                <w:i/>
                <w:iCs/>
                <w:color w:val="000000"/>
                <w:sz w:val="24"/>
                <w:szCs w:val="24"/>
                <w:lang w:val="mn-MN" w:eastAsia="mn-MN"/>
              </w:rPr>
              <w:t xml:space="preserve"> бүтээцэн барилгын ажил</w:t>
            </w:r>
          </w:p>
        </w:tc>
      </w:tr>
      <w:tr w:rsidR="00B73524" w:rsidRPr="005A1E47" w:rsidTr="00F80D09">
        <w:tc>
          <w:tcPr>
            <w:tcW w:w="562" w:type="dxa"/>
          </w:tcPr>
          <w:p w:rsidR="00B73524"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6</w:t>
            </w:r>
          </w:p>
        </w:tc>
        <w:tc>
          <w:tcPr>
            <w:tcW w:w="8782" w:type="dxa"/>
          </w:tcPr>
          <w:p w:rsidR="000035DC" w:rsidRPr="005A1E47" w:rsidRDefault="000035DC" w:rsidP="000035DC">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Тендерт оролцогч гэрээг хэрэгжүүлэх чадвартайг нотлохын тулд захиалагч дараах нэмэлт нотлох баримыг тендерийн хамт ирүүлэх. Үүнд:</w:t>
            </w:r>
          </w:p>
          <w:p w:rsidR="000035DC" w:rsidRPr="005A1E47" w:rsidRDefault="000035DC" w:rsidP="00C802F6">
            <w:pPr>
              <w:pStyle w:val="ListParagraph"/>
              <w:numPr>
                <w:ilvl w:val="0"/>
                <w:numId w:val="14"/>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Улсын бүртгэлийн гэрчилгээ /хуулбарыг наториатоор гэрчилүүлж ирүүлэх/</w:t>
            </w:r>
          </w:p>
          <w:p w:rsidR="000035DC" w:rsidRPr="005A1E47" w:rsidRDefault="000035DC" w:rsidP="00C802F6">
            <w:pPr>
              <w:pStyle w:val="ListParagraph"/>
              <w:numPr>
                <w:ilvl w:val="0"/>
                <w:numId w:val="14"/>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Барилга угсралтын тусгай зөвшөөрөл, гэрээний хамт /хуулбарыг наториатоор гэрчилүүлж ирүүлэх/</w:t>
            </w:r>
          </w:p>
          <w:p w:rsidR="000035DC" w:rsidRPr="005A1E47" w:rsidRDefault="000035DC" w:rsidP="00C802F6">
            <w:pPr>
              <w:pStyle w:val="ListParagraph"/>
              <w:numPr>
                <w:ilvl w:val="0"/>
                <w:numId w:val="14"/>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Татварын албаны тодорхойлолт /татварын өргүй тухай/</w:t>
            </w:r>
          </w:p>
          <w:p w:rsidR="000035DC" w:rsidRPr="005A1E47" w:rsidRDefault="000035DC" w:rsidP="00C802F6">
            <w:pPr>
              <w:pStyle w:val="ListParagraph"/>
              <w:numPr>
                <w:ilvl w:val="0"/>
                <w:numId w:val="14"/>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Нийгмийн даатгалын байгууллагын тодорхойлолт</w:t>
            </w:r>
          </w:p>
          <w:p w:rsidR="000035DC" w:rsidRPr="005A1E47" w:rsidRDefault="000035DC" w:rsidP="00C802F6">
            <w:pPr>
              <w:pStyle w:val="ListParagraph"/>
              <w:numPr>
                <w:ilvl w:val="0"/>
                <w:numId w:val="14"/>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Харилцагч банкны тодорхойлолт /өр, зээлийн тухай /</w:t>
            </w:r>
          </w:p>
          <w:p w:rsidR="00B73524" w:rsidRPr="005A1E47" w:rsidRDefault="000035DC" w:rsidP="000035DC">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Шүүх шийдвэр гүйцэтгэх албаны тодорхойлолт</w:t>
            </w:r>
          </w:p>
        </w:tc>
      </w:tr>
      <w:tr w:rsidR="000035DC" w:rsidRPr="005A1E47" w:rsidTr="00F80D09">
        <w:tc>
          <w:tcPr>
            <w:tcW w:w="562" w:type="dxa"/>
          </w:tcPr>
          <w:p w:rsidR="000035DC"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7</w:t>
            </w:r>
          </w:p>
        </w:tc>
        <w:tc>
          <w:tcPr>
            <w:tcW w:w="8782" w:type="dxa"/>
          </w:tcPr>
          <w:p w:rsidR="000035DC" w:rsidRPr="005A1E47" w:rsidRDefault="00375973"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Санхүүгийн болон татварын тайлан ирүүлэх жилийн тоо: </w:t>
            </w:r>
            <w:r w:rsidRPr="005A1E47">
              <w:rPr>
                <w:rFonts w:ascii="Times New Roman" w:eastAsia="Times New Roman" w:hAnsi="Times New Roman" w:cs="Times New Roman"/>
                <w:b/>
                <w:bCs/>
                <w:i/>
                <w:iCs/>
                <w:color w:val="000000"/>
                <w:sz w:val="24"/>
                <w:szCs w:val="24"/>
                <w:lang w:val="mn-MN" w:eastAsia="mn-MN"/>
              </w:rPr>
              <w:t>Сүүлийн 2 жил буюу 2018-2019 оны тайлан.</w:t>
            </w:r>
          </w:p>
        </w:tc>
      </w:tr>
      <w:tr w:rsidR="000035DC" w:rsidRPr="005A1E47" w:rsidTr="00F80D09">
        <w:tc>
          <w:tcPr>
            <w:tcW w:w="562" w:type="dxa"/>
          </w:tcPr>
          <w:p w:rsidR="000035DC"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8</w:t>
            </w:r>
          </w:p>
        </w:tc>
        <w:tc>
          <w:tcPr>
            <w:tcW w:w="8782" w:type="dxa"/>
          </w:tcPr>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1. Ижил төстэй ажил гэрээгээр гүйцэтгэсэн туршлагын талаарх мэдээлэл ирүүлэх жилийн тоо:</w:t>
            </w:r>
          </w:p>
          <w:p w:rsidR="00375973" w:rsidRPr="005A1E47" w:rsidRDefault="00375973" w:rsidP="00510793">
            <w:pPr>
              <w:jc w:val="center"/>
              <w:rPr>
                <w:rFonts w:ascii="Times New Roman" w:eastAsia="Times New Roman" w:hAnsi="Times New Roman" w:cs="Times New Roman"/>
                <w:b/>
                <w:bCs/>
                <w:i/>
                <w:iCs/>
                <w:color w:val="000000"/>
                <w:sz w:val="24"/>
                <w:szCs w:val="24"/>
                <w:lang w:val="mn-MN" w:eastAsia="mn-MN"/>
              </w:rPr>
            </w:pPr>
          </w:p>
        </w:tc>
      </w:tr>
      <w:tr w:rsidR="000035DC" w:rsidRPr="005A1E47" w:rsidTr="00F80D09">
        <w:tc>
          <w:tcPr>
            <w:tcW w:w="562" w:type="dxa"/>
          </w:tcPr>
          <w:p w:rsidR="000035DC"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10</w:t>
            </w:r>
          </w:p>
        </w:tc>
        <w:tc>
          <w:tcPr>
            <w:tcW w:w="8782" w:type="dxa"/>
          </w:tcPr>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Дараах үндсэн тоног төхөөрөмжийг ажлыг гүйцэтгэх хугацаанд (өөрийн, түрээслэх, хөлслөн авах г.м.) бэлэн байлгах шаардлагатай. Үүнд:</w:t>
            </w:r>
          </w:p>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i/>
                <w:iCs/>
                <w:color w:val="000000"/>
                <w:sz w:val="24"/>
                <w:szCs w:val="24"/>
                <w:lang w:val="mn-MN" w:eastAsia="mn-MN"/>
              </w:rPr>
              <w:t>Тусгай зөвшөөрөл, шаардлага хангасан тоног төхөөрөмжүүд</w:t>
            </w:r>
          </w:p>
          <w:p w:rsidR="000035DC" w:rsidRPr="005A1E47" w:rsidRDefault="000035DC" w:rsidP="000B493E">
            <w:pPr>
              <w:jc w:val="center"/>
              <w:rPr>
                <w:rFonts w:ascii="Times New Roman" w:eastAsia="Times New Roman" w:hAnsi="Times New Roman" w:cs="Times New Roman"/>
                <w:b/>
                <w:color w:val="000000"/>
                <w:sz w:val="24"/>
                <w:szCs w:val="24"/>
                <w:lang w:val="mn-MN" w:eastAsia="mn-MN"/>
              </w:rPr>
            </w:pPr>
          </w:p>
        </w:tc>
      </w:tr>
      <w:tr w:rsidR="000035DC" w:rsidRPr="005A1E47" w:rsidTr="00F80D09">
        <w:tc>
          <w:tcPr>
            <w:tcW w:w="562" w:type="dxa"/>
          </w:tcPr>
          <w:p w:rsidR="000035DC" w:rsidRPr="005A1E47" w:rsidRDefault="00C802F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11</w:t>
            </w:r>
          </w:p>
        </w:tc>
        <w:tc>
          <w:tcPr>
            <w:tcW w:w="8782" w:type="dxa"/>
          </w:tcPr>
          <w:p w:rsidR="00375973" w:rsidRPr="005A1E47" w:rsidRDefault="00375973" w:rsidP="00C802F6">
            <w:pPr>
              <w:pStyle w:val="ListParagraph"/>
              <w:numPr>
                <w:ilvl w:val="0"/>
                <w:numId w:val="15"/>
              </w:num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Ерөнхий инженер нь гэрээнд заасан ажилтай төрөл, үнийн дүнгээрээ</w:t>
            </w:r>
          </w:p>
          <w:p w:rsidR="00375973" w:rsidRPr="005A1E47" w:rsidRDefault="00375973" w:rsidP="00375973">
            <w:p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дүйцэх ажил дээр ажилласан туршлагатай байх хугацаа: </w:t>
            </w:r>
            <w:r w:rsidRPr="005A1E47">
              <w:rPr>
                <w:rFonts w:ascii="Times New Roman" w:eastAsia="Times New Roman" w:hAnsi="Times New Roman" w:cs="Times New Roman"/>
                <w:b/>
                <w:bCs/>
                <w:i/>
                <w:iCs/>
                <w:color w:val="000000"/>
                <w:sz w:val="24"/>
                <w:szCs w:val="24"/>
                <w:lang w:val="mn-MN" w:eastAsia="mn-MN"/>
              </w:rPr>
              <w:t>5-аас доошгүй жил</w:t>
            </w:r>
          </w:p>
          <w:p w:rsidR="00375973" w:rsidRPr="005A1E47" w:rsidRDefault="00375973" w:rsidP="00C802F6">
            <w:pPr>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Ажил хариуцсан талбайн даамал нь барилгын инженер хүн байх ба</w:t>
            </w:r>
          </w:p>
          <w:p w:rsidR="00375973" w:rsidRPr="005A1E47" w:rsidRDefault="00375973" w:rsidP="00375973">
            <w:p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lastRenderedPageBreak/>
              <w:t xml:space="preserve">гэрээнд заасан ажилтай төрөл, үнийн дүнгээрээ дүйцэх ажил дээр ажилласан туршлагатай байх хугацаа: </w:t>
            </w:r>
            <w:r w:rsidRPr="005A1E47">
              <w:rPr>
                <w:rFonts w:ascii="Times New Roman" w:eastAsia="Times New Roman" w:hAnsi="Times New Roman" w:cs="Times New Roman"/>
                <w:b/>
                <w:bCs/>
                <w:i/>
                <w:iCs/>
                <w:color w:val="000000"/>
                <w:sz w:val="24"/>
                <w:szCs w:val="24"/>
                <w:lang w:val="mn-MN" w:eastAsia="mn-MN"/>
              </w:rPr>
              <w:t>3-аас доошгүй жил</w:t>
            </w:r>
          </w:p>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i/>
                <w:iCs/>
                <w:color w:val="000000"/>
                <w:sz w:val="24"/>
                <w:szCs w:val="24"/>
                <w:lang w:val="mn-MN" w:eastAsia="mn-MN"/>
              </w:rPr>
              <w:t>/Талбайн даамлаар томилсон тухай захирлын тушаал, сургууль төгссөн диплом, цахим үнэмлэхний</w:t>
            </w:r>
            <w:r w:rsidR="00C802F6" w:rsidRPr="005A1E47">
              <w:rPr>
                <w:rFonts w:ascii="Times New Roman" w:eastAsia="Times New Roman" w:hAnsi="Times New Roman" w:cs="Times New Roman"/>
                <w:b/>
                <w:bCs/>
                <w:i/>
                <w:iCs/>
                <w:color w:val="000000"/>
                <w:sz w:val="24"/>
                <w:szCs w:val="24"/>
                <w:lang w:val="mn-MN" w:eastAsia="mn-MN"/>
              </w:rPr>
              <w:t xml:space="preserve"> хамт</w:t>
            </w:r>
          </w:p>
          <w:p w:rsidR="000035DC" w:rsidRPr="005A1E47" w:rsidRDefault="000035DC" w:rsidP="000B493E">
            <w:pPr>
              <w:jc w:val="center"/>
              <w:rPr>
                <w:rFonts w:ascii="Times New Roman" w:eastAsia="Times New Roman" w:hAnsi="Times New Roman" w:cs="Times New Roman"/>
                <w:b/>
                <w:color w:val="000000"/>
                <w:sz w:val="24"/>
                <w:szCs w:val="24"/>
                <w:lang w:val="mn-MN" w:eastAsia="mn-MN"/>
              </w:rPr>
            </w:pPr>
          </w:p>
        </w:tc>
      </w:tr>
      <w:tr w:rsidR="000035DC" w:rsidRPr="005A1E47" w:rsidTr="00F80D09">
        <w:tc>
          <w:tcPr>
            <w:tcW w:w="562" w:type="dxa"/>
          </w:tcPr>
          <w:p w:rsidR="000035DC" w:rsidRPr="005A1E47" w:rsidRDefault="00F8685C"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lastRenderedPageBreak/>
              <w:t>12</w:t>
            </w:r>
          </w:p>
        </w:tc>
        <w:tc>
          <w:tcPr>
            <w:tcW w:w="8782" w:type="dxa"/>
          </w:tcPr>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Энэхүү тендер шалгаруулалт нь дараах нэр, дугаар бүхий багцуудаас бүрдэнэ: </w:t>
            </w:r>
            <w:r w:rsidRPr="005A1E47">
              <w:rPr>
                <w:rFonts w:ascii="Times New Roman" w:eastAsia="Times New Roman" w:hAnsi="Times New Roman" w:cs="Times New Roman"/>
                <w:b/>
                <w:bCs/>
                <w:i/>
                <w:iCs/>
                <w:color w:val="000000"/>
                <w:sz w:val="24"/>
                <w:szCs w:val="24"/>
                <w:lang w:val="mn-MN" w:eastAsia="mn-MN"/>
              </w:rPr>
              <w:t>Нэг багцаас бүрдэнэ. Зөвхөн эх хувийн тендерийн</w:t>
            </w:r>
            <w:r w:rsidR="00F8685C" w:rsidRPr="005A1E47">
              <w:rPr>
                <w:rFonts w:ascii="Times New Roman" w:eastAsia="Times New Roman" w:hAnsi="Times New Roman" w:cs="Times New Roman"/>
                <w:sz w:val="24"/>
                <w:szCs w:val="24"/>
                <w:lang w:val="mn-MN"/>
              </w:rPr>
              <w:t xml:space="preserve"> </w:t>
            </w:r>
            <w:r w:rsidRPr="005A1E47">
              <w:rPr>
                <w:rFonts w:ascii="Times New Roman" w:eastAsia="Times New Roman" w:hAnsi="Times New Roman" w:cs="Times New Roman"/>
                <w:b/>
                <w:bCs/>
                <w:i/>
                <w:iCs/>
                <w:color w:val="000000"/>
                <w:sz w:val="24"/>
                <w:szCs w:val="24"/>
                <w:u w:val="single"/>
                <w:lang w:val="mn-MN" w:eastAsia="mn-MN"/>
              </w:rPr>
              <w:t>материал ирүүлэнэ.</w:t>
            </w:r>
            <w:r w:rsidRPr="005A1E47">
              <w:rPr>
                <w:rFonts w:ascii="Times New Roman" w:eastAsia="Times New Roman" w:hAnsi="Times New Roman" w:cs="Times New Roman"/>
                <w:color w:val="000000"/>
                <w:sz w:val="24"/>
                <w:szCs w:val="24"/>
                <w:lang w:val="mn-MN" w:eastAsia="mn-MN"/>
              </w:rPr>
              <w:tab/>
            </w:r>
          </w:p>
          <w:p w:rsidR="000035DC" w:rsidRPr="005A1E47" w:rsidRDefault="000035DC" w:rsidP="00F8685C">
            <w:pPr>
              <w:jc w:val="both"/>
              <w:rPr>
                <w:rFonts w:ascii="Times New Roman" w:eastAsia="Times New Roman" w:hAnsi="Times New Roman" w:cs="Times New Roman"/>
                <w:b/>
                <w:color w:val="000000"/>
                <w:sz w:val="24"/>
                <w:szCs w:val="24"/>
                <w:lang w:val="mn-MN" w:eastAsia="mn-MN"/>
              </w:rPr>
            </w:pPr>
          </w:p>
        </w:tc>
      </w:tr>
      <w:tr w:rsidR="00375973" w:rsidRPr="005A1E47" w:rsidTr="00F80D09">
        <w:tc>
          <w:tcPr>
            <w:tcW w:w="562" w:type="dxa"/>
          </w:tcPr>
          <w:p w:rsidR="00375973" w:rsidRPr="005A1E47" w:rsidRDefault="006C3856" w:rsidP="00375973">
            <w:pPr>
              <w:jc w:val="both"/>
              <w:rPr>
                <w:rFonts w:ascii="Times New Roman" w:eastAsia="Times New Roman" w:hAnsi="Times New Roman" w:cs="Times New Roman"/>
                <w:b/>
                <w:sz w:val="24"/>
                <w:szCs w:val="24"/>
                <w:lang w:val="mn-MN"/>
              </w:rPr>
            </w:pPr>
            <w:r w:rsidRPr="005A1E47">
              <w:rPr>
                <w:rFonts w:ascii="Times New Roman" w:eastAsia="Times New Roman" w:hAnsi="Times New Roman" w:cs="Times New Roman"/>
                <w:b/>
                <w:sz w:val="24"/>
                <w:szCs w:val="24"/>
                <w:lang w:val="mn-MN"/>
              </w:rPr>
              <w:t>13</w:t>
            </w:r>
          </w:p>
        </w:tc>
        <w:tc>
          <w:tcPr>
            <w:tcW w:w="8782" w:type="dxa"/>
          </w:tcPr>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Хэрэв тендерт гадаадын этгээд оролцох эрхтэй бол тендерийн хэл нь: Монгол хэл байна</w:t>
            </w:r>
          </w:p>
          <w:p w:rsidR="00375973" w:rsidRPr="005A1E47" w:rsidRDefault="00375973" w:rsidP="00375973">
            <w:pPr>
              <w:jc w:val="center"/>
              <w:rPr>
                <w:rFonts w:ascii="Times New Roman" w:eastAsia="Times New Roman" w:hAnsi="Times New Roman" w:cs="Times New Roman"/>
                <w:b/>
                <w:color w:val="000000"/>
                <w:sz w:val="24"/>
                <w:szCs w:val="24"/>
                <w:lang w:val="mn-MN" w:eastAsia="mn-MN"/>
              </w:rPr>
            </w:pPr>
          </w:p>
        </w:tc>
      </w:tr>
      <w:tr w:rsidR="00375973" w:rsidRPr="005A1E47" w:rsidTr="00F80D09">
        <w:tc>
          <w:tcPr>
            <w:tcW w:w="562" w:type="dxa"/>
          </w:tcPr>
          <w:p w:rsidR="00375973" w:rsidRPr="005A1E47" w:rsidRDefault="006C3856" w:rsidP="00375973">
            <w:pPr>
              <w:jc w:val="both"/>
              <w:rPr>
                <w:rFonts w:ascii="Times New Roman" w:eastAsia="Times New Roman" w:hAnsi="Times New Roman" w:cs="Times New Roman"/>
                <w:b/>
                <w:sz w:val="24"/>
                <w:szCs w:val="24"/>
                <w:lang w:val="mn-MN"/>
              </w:rPr>
            </w:pPr>
            <w:r w:rsidRPr="005A1E47">
              <w:rPr>
                <w:rFonts w:ascii="Times New Roman" w:eastAsia="Times New Roman" w:hAnsi="Times New Roman" w:cs="Times New Roman"/>
                <w:b/>
                <w:sz w:val="24"/>
                <w:szCs w:val="24"/>
                <w:lang w:val="mn-MN"/>
              </w:rPr>
              <w:t>14</w:t>
            </w:r>
          </w:p>
        </w:tc>
        <w:tc>
          <w:tcPr>
            <w:tcW w:w="8782" w:type="dxa"/>
          </w:tcPr>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Тендерт оролцогч дараах нэмэлт материалуудыг ирүүлнэ.Үүнд:</w:t>
            </w:r>
          </w:p>
          <w:p w:rsidR="00375973" w:rsidRPr="005A1E47" w:rsidRDefault="00375973" w:rsidP="008D0103">
            <w:pPr>
              <w:pStyle w:val="ListParagraph"/>
              <w:numPr>
                <w:ilvl w:val="0"/>
                <w:numId w:val="18"/>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Захиалагчийн хяналтын зардал, татвар хураамжийг холбогдох хуулийн дагуу тус тус тооцож, барилгын ажлын төсөв, ажил гүйцэтгэх технологи аргачлал, ажлын график ирүүлнэ.</w:t>
            </w:r>
          </w:p>
          <w:p w:rsidR="00375973" w:rsidRPr="005A1E47" w:rsidRDefault="00375973" w:rsidP="008D0103">
            <w:pPr>
              <w:pStyle w:val="ListParagraph"/>
              <w:numPr>
                <w:ilvl w:val="0"/>
                <w:numId w:val="18"/>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Үнэлсэн үе шатны ажлын хуваарийг мэргэжлийн мэргэшсэн төсөвчнөөр хийлгэж гарын үсэг, тамга тэмдэгээр баталгаажуулсан байна.</w:t>
            </w:r>
          </w:p>
          <w:p w:rsidR="00375973" w:rsidRPr="005A1E47" w:rsidRDefault="00375973" w:rsidP="00375973">
            <w:pPr>
              <w:pStyle w:val="ListParagraph"/>
              <w:numPr>
                <w:ilvl w:val="0"/>
                <w:numId w:val="18"/>
              </w:numPr>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Инженер техникийн голлох ажилчдыг томилсон захирлын</w:t>
            </w:r>
            <w:r w:rsidR="008D0103" w:rsidRPr="005A1E47">
              <w:rPr>
                <w:rFonts w:ascii="Times New Roman" w:eastAsia="Times New Roman" w:hAnsi="Times New Roman" w:cs="Times New Roman"/>
                <w:b/>
                <w:bCs/>
                <w:i/>
                <w:iCs/>
                <w:color w:val="000000"/>
                <w:sz w:val="24"/>
                <w:szCs w:val="24"/>
                <w:lang w:val="mn-MN" w:eastAsia="mn-MN"/>
              </w:rPr>
              <w:t xml:space="preserve"> </w:t>
            </w:r>
            <w:r w:rsidRPr="005A1E47">
              <w:rPr>
                <w:rFonts w:ascii="Times New Roman" w:eastAsia="Times New Roman" w:hAnsi="Times New Roman" w:cs="Times New Roman"/>
                <w:b/>
                <w:bCs/>
                <w:i/>
                <w:iCs/>
                <w:color w:val="000000"/>
                <w:sz w:val="24"/>
                <w:szCs w:val="24"/>
                <w:u w:val="single"/>
                <w:lang w:val="mn-MN" w:eastAsia="mn-MN"/>
              </w:rPr>
              <w:t>тушаалын хуулбар</w:t>
            </w:r>
            <w:r w:rsidRPr="005A1E47">
              <w:rPr>
                <w:rFonts w:ascii="Times New Roman" w:eastAsia="Times New Roman" w:hAnsi="Times New Roman" w:cs="Times New Roman"/>
                <w:color w:val="000000"/>
                <w:sz w:val="24"/>
                <w:szCs w:val="24"/>
                <w:lang w:val="mn-MN" w:eastAsia="mn-MN"/>
              </w:rPr>
              <w:tab/>
            </w:r>
          </w:p>
          <w:p w:rsidR="00375973" w:rsidRPr="005A1E47" w:rsidRDefault="00375973" w:rsidP="00375973">
            <w:pPr>
              <w:jc w:val="center"/>
              <w:rPr>
                <w:rFonts w:ascii="Times New Roman" w:eastAsia="Times New Roman" w:hAnsi="Times New Roman" w:cs="Times New Roman"/>
                <w:b/>
                <w:color w:val="000000"/>
                <w:sz w:val="24"/>
                <w:szCs w:val="24"/>
                <w:lang w:val="mn-MN" w:eastAsia="mn-MN"/>
              </w:rPr>
            </w:pPr>
          </w:p>
        </w:tc>
      </w:tr>
      <w:tr w:rsidR="000035DC" w:rsidRPr="005A1E47" w:rsidTr="00F80D09">
        <w:tc>
          <w:tcPr>
            <w:tcW w:w="562" w:type="dxa"/>
          </w:tcPr>
          <w:p w:rsidR="000035DC" w:rsidRPr="005A1E47" w:rsidRDefault="006C385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15</w:t>
            </w:r>
          </w:p>
        </w:tc>
        <w:tc>
          <w:tcPr>
            <w:tcW w:w="8782" w:type="dxa"/>
          </w:tcPr>
          <w:p w:rsidR="000035DC" w:rsidRPr="005A1E47" w:rsidRDefault="00510793" w:rsidP="00510793">
            <w:pPr>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Тендерийн валют</w:t>
            </w:r>
            <w:r w:rsidR="00375973" w:rsidRPr="005A1E47">
              <w:rPr>
                <w:rFonts w:ascii="Times New Roman" w:eastAsia="Times New Roman" w:hAnsi="Times New Roman" w:cs="Times New Roman"/>
                <w:color w:val="000000"/>
                <w:sz w:val="24"/>
                <w:szCs w:val="24"/>
                <w:lang w:val="mn-MN" w:eastAsia="mn-MN"/>
              </w:rPr>
              <w:t>: Төгрөг байна.</w:t>
            </w:r>
          </w:p>
        </w:tc>
      </w:tr>
      <w:tr w:rsidR="00375973" w:rsidRPr="005A1E47" w:rsidTr="00F80D09">
        <w:tc>
          <w:tcPr>
            <w:tcW w:w="562" w:type="dxa"/>
          </w:tcPr>
          <w:p w:rsidR="00375973" w:rsidRPr="005A1E47" w:rsidRDefault="006C385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16</w:t>
            </w:r>
          </w:p>
        </w:tc>
        <w:tc>
          <w:tcPr>
            <w:tcW w:w="8782" w:type="dxa"/>
          </w:tcPr>
          <w:p w:rsidR="00375973" w:rsidRPr="005A1E47" w:rsidRDefault="00375973" w:rsidP="00375973">
            <w:pPr>
              <w:spacing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Тендерийн баталгааны үнийн дүн: </w:t>
            </w:r>
            <w:r w:rsidRPr="005A1E47">
              <w:rPr>
                <w:rFonts w:ascii="Times New Roman" w:eastAsia="Times New Roman" w:hAnsi="Times New Roman" w:cs="Times New Roman"/>
                <w:b/>
                <w:bCs/>
                <w:i/>
                <w:iCs/>
                <w:color w:val="000000"/>
                <w:sz w:val="24"/>
                <w:szCs w:val="24"/>
                <w:lang w:val="mn-MN" w:eastAsia="mn-MN"/>
              </w:rPr>
              <w:t>шаардахгүй</w:t>
            </w:r>
          </w:p>
          <w:p w:rsidR="00375973" w:rsidRPr="005A1E47" w:rsidRDefault="00375973" w:rsidP="006C3856">
            <w:pPr>
              <w:spacing w:line="210" w:lineRule="exact"/>
              <w:jc w:val="both"/>
              <w:rPr>
                <w:rFonts w:ascii="Times New Roman" w:eastAsia="Times New Roman" w:hAnsi="Times New Roman" w:cs="Times New Roman"/>
                <w:b/>
                <w:color w:val="000000"/>
                <w:sz w:val="24"/>
                <w:szCs w:val="24"/>
                <w:lang w:val="mn-MN" w:eastAsia="mn-MN"/>
              </w:rPr>
            </w:pPr>
          </w:p>
        </w:tc>
      </w:tr>
      <w:tr w:rsidR="00375973" w:rsidRPr="005A1E47" w:rsidTr="00F80D09">
        <w:tc>
          <w:tcPr>
            <w:tcW w:w="562" w:type="dxa"/>
          </w:tcPr>
          <w:p w:rsidR="00375973" w:rsidRPr="005A1E47" w:rsidRDefault="006C385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17</w:t>
            </w:r>
          </w:p>
        </w:tc>
        <w:tc>
          <w:tcPr>
            <w:tcW w:w="8782" w:type="dxa"/>
          </w:tcPr>
          <w:p w:rsidR="00375973" w:rsidRPr="005A1E47" w:rsidRDefault="00375973" w:rsidP="00375973">
            <w:pPr>
              <w:spacing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Захиалагч тендерүүдийг хүлээн авах хаяг нь:</w:t>
            </w:r>
          </w:p>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Байгууллагын хаяг: </w:t>
            </w:r>
            <w:r w:rsidR="00C43AD8" w:rsidRPr="005A1E47">
              <w:rPr>
                <w:rFonts w:ascii="Times New Roman" w:eastAsia="Times New Roman" w:hAnsi="Times New Roman" w:cs="Times New Roman"/>
                <w:color w:val="000000"/>
                <w:sz w:val="24"/>
                <w:szCs w:val="24"/>
                <w:lang w:val="mn-MN" w:eastAsia="mn-MN"/>
              </w:rPr>
              <w:t>ЧД 1-р хороо Бодь Цамхаг</w:t>
            </w:r>
          </w:p>
          <w:p w:rsidR="00375973" w:rsidRPr="005A1E47" w:rsidRDefault="00375973" w:rsidP="00375973">
            <w:pPr>
              <w:spacing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Давхар болон өрөөний дугаар: </w:t>
            </w:r>
            <w:r w:rsidR="00C43AD8" w:rsidRPr="005A1E47">
              <w:rPr>
                <w:rFonts w:ascii="Times New Roman" w:eastAsia="Times New Roman" w:hAnsi="Times New Roman" w:cs="Times New Roman"/>
                <w:b/>
                <w:bCs/>
                <w:i/>
                <w:iCs/>
                <w:color w:val="000000"/>
                <w:sz w:val="24"/>
                <w:szCs w:val="24"/>
                <w:lang w:val="mn-MN" w:eastAsia="mn-MN"/>
              </w:rPr>
              <w:t>12-р давхарт 1200 тоот</w:t>
            </w:r>
          </w:p>
          <w:p w:rsidR="00375973" w:rsidRPr="005A1E47" w:rsidRDefault="00375973" w:rsidP="00375973">
            <w:pPr>
              <w:spacing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Тендер хүлээн авах этгээд: </w:t>
            </w:r>
            <w:r w:rsidR="00C43AD8" w:rsidRPr="005A1E47">
              <w:rPr>
                <w:rFonts w:ascii="Times New Roman" w:eastAsia="Times New Roman" w:hAnsi="Times New Roman" w:cs="Times New Roman"/>
                <w:b/>
                <w:bCs/>
                <w:i/>
                <w:iCs/>
                <w:color w:val="000000"/>
                <w:sz w:val="24"/>
                <w:szCs w:val="24"/>
                <w:lang w:val="mn-MN" w:eastAsia="mn-MN"/>
              </w:rPr>
              <w:t>Б.Дэлгэрмаа</w:t>
            </w:r>
            <w:r w:rsidR="006C3856" w:rsidRPr="005A1E47">
              <w:rPr>
                <w:rFonts w:ascii="Times New Roman" w:eastAsia="Times New Roman" w:hAnsi="Times New Roman" w:cs="Times New Roman"/>
                <w:b/>
                <w:bCs/>
                <w:i/>
                <w:iCs/>
                <w:color w:val="000000"/>
                <w:sz w:val="24"/>
                <w:szCs w:val="24"/>
                <w:lang w:val="mn-MN" w:eastAsia="mn-MN"/>
              </w:rPr>
              <w:t xml:space="preserve"> /95094415/</w:t>
            </w:r>
          </w:p>
          <w:p w:rsidR="00375973" w:rsidRPr="005A1E47" w:rsidRDefault="00375973" w:rsidP="00375973">
            <w:pPr>
              <w:jc w:val="center"/>
              <w:rPr>
                <w:rFonts w:ascii="Times New Roman" w:eastAsia="Times New Roman" w:hAnsi="Times New Roman" w:cs="Times New Roman"/>
                <w:b/>
                <w:color w:val="000000"/>
                <w:sz w:val="24"/>
                <w:szCs w:val="24"/>
                <w:lang w:val="mn-MN" w:eastAsia="mn-MN"/>
              </w:rPr>
            </w:pPr>
          </w:p>
        </w:tc>
      </w:tr>
      <w:tr w:rsidR="00375973" w:rsidRPr="005A1E47" w:rsidTr="00F80D09">
        <w:tc>
          <w:tcPr>
            <w:tcW w:w="562" w:type="dxa"/>
          </w:tcPr>
          <w:p w:rsidR="00375973" w:rsidRPr="005A1E47" w:rsidRDefault="006C3856" w:rsidP="000B493E">
            <w:pPr>
              <w:jc w:val="center"/>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18</w:t>
            </w:r>
          </w:p>
        </w:tc>
        <w:tc>
          <w:tcPr>
            <w:tcW w:w="8782" w:type="dxa"/>
          </w:tcPr>
          <w:p w:rsidR="00375973" w:rsidRPr="005A1E47" w:rsidRDefault="00375973" w:rsidP="00375973">
            <w:pPr>
              <w:spacing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Тендер хүлээн авах эцсийн хугацаа нь:</w:t>
            </w:r>
          </w:p>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Огноо: </w:t>
            </w:r>
            <w:r w:rsidR="00C43AD8" w:rsidRPr="005A1E47">
              <w:rPr>
                <w:rFonts w:ascii="Times New Roman" w:eastAsia="Times New Roman" w:hAnsi="Times New Roman" w:cs="Times New Roman"/>
                <w:b/>
                <w:bCs/>
                <w:i/>
                <w:iCs/>
                <w:color w:val="000000"/>
                <w:sz w:val="24"/>
                <w:szCs w:val="24"/>
                <w:lang w:val="mn-MN" w:eastAsia="mn-MN"/>
              </w:rPr>
              <w:t>2020 оны 0</w:t>
            </w:r>
            <w:r w:rsidR="00D92A57" w:rsidRPr="005A1E47">
              <w:rPr>
                <w:rFonts w:ascii="Times New Roman" w:eastAsia="Times New Roman" w:hAnsi="Times New Roman" w:cs="Times New Roman"/>
                <w:b/>
                <w:bCs/>
                <w:i/>
                <w:iCs/>
                <w:color w:val="000000"/>
                <w:sz w:val="24"/>
                <w:szCs w:val="24"/>
                <w:lang w:eastAsia="mn-MN"/>
              </w:rPr>
              <w:t>7</w:t>
            </w:r>
            <w:r w:rsidR="00D92A57" w:rsidRPr="005A1E47">
              <w:rPr>
                <w:rFonts w:ascii="Times New Roman" w:eastAsia="Times New Roman" w:hAnsi="Times New Roman" w:cs="Times New Roman"/>
                <w:b/>
                <w:bCs/>
                <w:i/>
                <w:iCs/>
                <w:color w:val="000000"/>
                <w:sz w:val="24"/>
                <w:szCs w:val="24"/>
                <w:lang w:val="mn-MN" w:eastAsia="mn-MN"/>
              </w:rPr>
              <w:t xml:space="preserve"> дугаар сарын 24</w:t>
            </w:r>
            <w:r w:rsidRPr="005A1E47">
              <w:rPr>
                <w:rFonts w:ascii="Times New Roman" w:eastAsia="Times New Roman" w:hAnsi="Times New Roman" w:cs="Times New Roman"/>
                <w:b/>
                <w:bCs/>
                <w:i/>
                <w:iCs/>
                <w:color w:val="000000"/>
                <w:sz w:val="24"/>
                <w:szCs w:val="24"/>
                <w:lang w:val="mn-MN" w:eastAsia="mn-MN"/>
              </w:rPr>
              <w:t>-ны өдөр</w:t>
            </w:r>
          </w:p>
          <w:p w:rsidR="00375973" w:rsidRPr="005A1E47" w:rsidRDefault="00375973" w:rsidP="00375973">
            <w:pPr>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 xml:space="preserve">Цаг: </w:t>
            </w:r>
            <w:r w:rsidR="00E27646">
              <w:rPr>
                <w:rFonts w:ascii="Times New Roman" w:eastAsia="Times New Roman" w:hAnsi="Times New Roman" w:cs="Times New Roman"/>
                <w:b/>
                <w:bCs/>
                <w:i/>
                <w:iCs/>
                <w:color w:val="000000"/>
                <w:sz w:val="24"/>
                <w:szCs w:val="24"/>
                <w:lang w:val="mn-MN" w:eastAsia="mn-MN"/>
              </w:rPr>
              <w:t>16</w:t>
            </w:r>
            <w:r w:rsidRPr="005A1E47">
              <w:rPr>
                <w:rFonts w:ascii="Times New Roman" w:eastAsia="Times New Roman" w:hAnsi="Times New Roman" w:cs="Times New Roman"/>
                <w:b/>
                <w:bCs/>
                <w:i/>
                <w:iCs/>
                <w:color w:val="000000"/>
                <w:sz w:val="24"/>
                <w:szCs w:val="24"/>
                <w:lang w:val="mn-MN" w:eastAsia="mn-MN"/>
              </w:rPr>
              <w:t xml:space="preserve"> цаг 00 минут-аас өмнө </w:t>
            </w:r>
            <w:hyperlink r:id="rId8" w:history="1">
              <w:r w:rsidR="00E27646" w:rsidRPr="00707643">
                <w:rPr>
                  <w:rStyle w:val="Hyperlink"/>
                  <w:rFonts w:ascii="Times New Roman" w:eastAsia="Times New Roman" w:hAnsi="Times New Roman" w:cs="Times New Roman"/>
                  <w:b/>
                  <w:bCs/>
                  <w:i/>
                  <w:iCs/>
                  <w:sz w:val="24"/>
                  <w:szCs w:val="24"/>
                  <w:lang w:eastAsia="mn-MN"/>
                </w:rPr>
                <w:t>Delgermaa.b@boditower.com</w:t>
              </w:r>
            </w:hyperlink>
            <w:r w:rsidR="00E27646">
              <w:rPr>
                <w:rFonts w:ascii="Times New Roman" w:eastAsia="Times New Roman" w:hAnsi="Times New Roman" w:cs="Times New Roman"/>
                <w:b/>
                <w:bCs/>
                <w:i/>
                <w:iCs/>
                <w:color w:val="000000"/>
                <w:sz w:val="24"/>
                <w:szCs w:val="24"/>
                <w:lang w:val="mn-MN" w:eastAsia="mn-MN"/>
              </w:rPr>
              <w:t xml:space="preserve"> </w:t>
            </w:r>
            <w:hyperlink r:id="rId9" w:history="1">
              <w:r w:rsidR="00E27646" w:rsidRPr="00707643">
                <w:rPr>
                  <w:rStyle w:val="Hyperlink"/>
                  <w:rFonts w:ascii="Times New Roman" w:eastAsia="Times New Roman" w:hAnsi="Times New Roman" w:cs="Times New Roman"/>
                  <w:b/>
                  <w:bCs/>
                  <w:i/>
                  <w:iCs/>
                  <w:sz w:val="24"/>
                  <w:szCs w:val="24"/>
                  <w:lang w:eastAsia="mn-MN"/>
                </w:rPr>
                <w:t>Uuganbold.n@boditower.com</w:t>
              </w:r>
            </w:hyperlink>
            <w:r w:rsidR="00E27646">
              <w:rPr>
                <w:rFonts w:ascii="Times New Roman" w:eastAsia="Times New Roman" w:hAnsi="Times New Roman" w:cs="Times New Roman"/>
                <w:b/>
                <w:bCs/>
                <w:i/>
                <w:iCs/>
                <w:color w:val="000000"/>
                <w:sz w:val="24"/>
                <w:szCs w:val="24"/>
                <w:lang w:eastAsia="mn-MN"/>
              </w:rPr>
              <w:t xml:space="preserve"> </w:t>
            </w:r>
            <w:r w:rsidRPr="005A1E47">
              <w:rPr>
                <w:rFonts w:ascii="Times New Roman" w:eastAsia="Times New Roman" w:hAnsi="Times New Roman" w:cs="Times New Roman"/>
                <w:b/>
                <w:bCs/>
                <w:i/>
                <w:iCs/>
                <w:color w:val="000000"/>
                <w:sz w:val="24"/>
                <w:szCs w:val="24"/>
                <w:lang w:val="mn-MN" w:eastAsia="mn-MN"/>
              </w:rPr>
              <w:t xml:space="preserve"> гэсэн хаягаар цахим хэлбэрээр ирүүлнэ.</w:t>
            </w:r>
          </w:p>
          <w:p w:rsidR="00375973" w:rsidRPr="005A1E47" w:rsidRDefault="00375973" w:rsidP="00375973">
            <w:pPr>
              <w:jc w:val="center"/>
              <w:rPr>
                <w:rFonts w:ascii="Times New Roman" w:eastAsia="Times New Roman" w:hAnsi="Times New Roman" w:cs="Times New Roman"/>
                <w:b/>
                <w:color w:val="000000"/>
                <w:sz w:val="24"/>
                <w:szCs w:val="24"/>
                <w:lang w:val="mn-MN" w:eastAsia="mn-MN"/>
              </w:rPr>
            </w:pPr>
          </w:p>
        </w:tc>
      </w:tr>
    </w:tbl>
    <w:p w:rsidR="001540D0" w:rsidRPr="005A1E47" w:rsidRDefault="001540D0" w:rsidP="001540D0">
      <w:pPr>
        <w:jc w:val="both"/>
        <w:rPr>
          <w:rFonts w:ascii="Times New Roman" w:eastAsia="Times New Roman" w:hAnsi="Times New Roman" w:cs="Times New Roman"/>
          <w:color w:val="000000"/>
          <w:sz w:val="24"/>
          <w:szCs w:val="24"/>
          <w:lang w:val="mn-MN" w:eastAsia="mn-MN"/>
        </w:rPr>
      </w:pPr>
    </w:p>
    <w:p w:rsidR="001540D0" w:rsidRPr="005A1E47" w:rsidRDefault="001540D0" w:rsidP="00375973">
      <w:pPr>
        <w:spacing w:after="0" w:line="240" w:lineRule="auto"/>
        <w:jc w:val="center"/>
        <w:rPr>
          <w:rFonts w:ascii="Times New Roman" w:eastAsia="Times New Roman" w:hAnsi="Times New Roman" w:cs="Times New Roman"/>
          <w:b/>
          <w:bCs/>
          <w:color w:val="000000"/>
          <w:sz w:val="24"/>
          <w:szCs w:val="24"/>
          <w:lang w:val="mn-MN" w:eastAsia="mn-MN"/>
        </w:rPr>
      </w:pPr>
      <w:r w:rsidRPr="007A35C8">
        <w:rPr>
          <w:rFonts w:ascii="Times New Roman" w:eastAsia="Times New Roman" w:hAnsi="Times New Roman" w:cs="Times New Roman"/>
          <w:b/>
          <w:color w:val="000000"/>
          <w:sz w:val="24"/>
          <w:szCs w:val="24"/>
          <w:lang w:val="mn-MN" w:eastAsia="mn-MN"/>
        </w:rPr>
        <w:t>Дөрөв</w:t>
      </w:r>
      <w:r w:rsidRPr="005A1E47">
        <w:rPr>
          <w:rFonts w:ascii="Times New Roman" w:eastAsia="Times New Roman" w:hAnsi="Times New Roman" w:cs="Times New Roman"/>
          <w:color w:val="000000"/>
          <w:sz w:val="24"/>
          <w:szCs w:val="24"/>
          <w:lang w:val="mn-MN" w:eastAsia="mn-MN"/>
        </w:rPr>
        <w:t xml:space="preserve">. </w:t>
      </w:r>
      <w:r w:rsidRPr="005A1E47">
        <w:rPr>
          <w:rFonts w:ascii="Times New Roman" w:eastAsia="Times New Roman" w:hAnsi="Times New Roman" w:cs="Times New Roman"/>
          <w:b/>
          <w:bCs/>
          <w:color w:val="000000"/>
          <w:sz w:val="24"/>
          <w:szCs w:val="24"/>
          <w:lang w:val="mn-MN" w:eastAsia="mn-MN"/>
        </w:rPr>
        <w:t>ТЕХНИКИЙН ТОДОРХОЙЛОЛТ</w:t>
      </w:r>
    </w:p>
    <w:p w:rsidR="00DE2B56" w:rsidRPr="005A1E47" w:rsidRDefault="00DE2B56" w:rsidP="00375973">
      <w:pPr>
        <w:spacing w:after="0" w:line="240" w:lineRule="auto"/>
        <w:jc w:val="center"/>
        <w:rPr>
          <w:rFonts w:ascii="Times New Roman" w:eastAsia="Times New Roman" w:hAnsi="Times New Roman" w:cs="Times New Roman"/>
          <w:sz w:val="24"/>
          <w:szCs w:val="24"/>
          <w:lang w:val="mn-MN"/>
        </w:rPr>
      </w:pPr>
    </w:p>
    <w:p w:rsidR="001540D0" w:rsidRPr="005A1E47" w:rsidRDefault="001540D0" w:rsidP="001540D0">
      <w:pPr>
        <w:pStyle w:val="ListParagraph"/>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Байршил:</w:t>
      </w:r>
      <w:r w:rsidR="00D87938" w:rsidRPr="005A1E47">
        <w:rPr>
          <w:rFonts w:ascii="Times New Roman" w:eastAsia="Times New Roman" w:hAnsi="Times New Roman" w:cs="Times New Roman"/>
          <w:color w:val="000000"/>
          <w:sz w:val="24"/>
          <w:szCs w:val="24"/>
          <w:lang w:val="mn-MN" w:eastAsia="mn-MN"/>
        </w:rPr>
        <w:t xml:space="preserve"> </w:t>
      </w:r>
      <w:r w:rsidRPr="005A1E47">
        <w:rPr>
          <w:rFonts w:ascii="Times New Roman" w:eastAsia="Times New Roman" w:hAnsi="Times New Roman" w:cs="Times New Roman"/>
          <w:color w:val="000000"/>
          <w:sz w:val="24"/>
          <w:szCs w:val="24"/>
          <w:lang w:val="mn-MN" w:eastAsia="mn-MN"/>
        </w:rPr>
        <w:t xml:space="preserve">Чингэлтэй дүүрэг, </w:t>
      </w:r>
      <w:r w:rsidR="00D87938" w:rsidRPr="005A1E47">
        <w:rPr>
          <w:rFonts w:ascii="Times New Roman" w:eastAsia="Times New Roman" w:hAnsi="Times New Roman" w:cs="Times New Roman"/>
          <w:color w:val="000000"/>
          <w:sz w:val="24"/>
          <w:szCs w:val="24"/>
          <w:lang w:val="mn-MN" w:eastAsia="mn-MN"/>
        </w:rPr>
        <w:t>1-р хороо Бодь Цамхаг</w:t>
      </w:r>
    </w:p>
    <w:p w:rsidR="001540D0" w:rsidRPr="005A1E47" w:rsidRDefault="001540D0" w:rsidP="001540D0">
      <w:pPr>
        <w:pStyle w:val="ListParagraph"/>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Ажлын хүрээ:</w:t>
      </w:r>
      <w:r w:rsidR="00D87938" w:rsidRPr="005A1E47">
        <w:rPr>
          <w:rFonts w:ascii="Times New Roman" w:eastAsia="Times New Roman" w:hAnsi="Times New Roman" w:cs="Times New Roman"/>
          <w:color w:val="000000"/>
          <w:sz w:val="24"/>
          <w:szCs w:val="24"/>
          <w:lang w:val="mn-MN" w:eastAsia="mn-MN"/>
        </w:rPr>
        <w:t xml:space="preserve"> Бодь Цамхаг </w:t>
      </w:r>
      <w:r w:rsidRPr="005A1E47">
        <w:rPr>
          <w:rFonts w:ascii="Times New Roman" w:eastAsia="Times New Roman" w:hAnsi="Times New Roman" w:cs="Times New Roman"/>
          <w:color w:val="000000"/>
          <w:sz w:val="24"/>
          <w:szCs w:val="24"/>
          <w:lang w:val="mn-MN" w:eastAsia="mn-MN"/>
        </w:rPr>
        <w:t>барилгын гадна фасадны засварын ажил.</w:t>
      </w:r>
    </w:p>
    <w:p w:rsidR="001540D0" w:rsidRPr="005A1E47" w:rsidRDefault="001540D0" w:rsidP="00D87938">
      <w:pPr>
        <w:numPr>
          <w:ilvl w:val="0"/>
          <w:numId w:val="9"/>
        </w:numPr>
        <w:spacing w:after="0" w:line="240" w:lineRule="auto"/>
        <w:jc w:val="both"/>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Барилга байгууламжийн ажлын зохион байгуулалт, түүнд тавигдах шаардлага: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Гэрээнд тусгагдсан бүх ажлыг Монгол Улсад мөрдөж буй хууль, тогтоомж, Барилгын норм </w:t>
      </w:r>
      <w:r w:rsidR="00D87938" w:rsidRPr="005A1E47">
        <w:rPr>
          <w:rFonts w:ascii="Times New Roman" w:eastAsia="Times New Roman" w:hAnsi="Times New Roman" w:cs="Times New Roman"/>
          <w:color w:val="000000"/>
          <w:sz w:val="24"/>
          <w:szCs w:val="24"/>
          <w:lang w:val="mn-MN" w:eastAsia="mn-MN"/>
        </w:rPr>
        <w:t>ба дүрэм /БНбД/, стандарт</w:t>
      </w:r>
      <w:r w:rsidRPr="005A1E47">
        <w:rPr>
          <w:rFonts w:ascii="Times New Roman" w:eastAsia="Times New Roman" w:hAnsi="Times New Roman" w:cs="Times New Roman"/>
          <w:color w:val="000000"/>
          <w:sz w:val="24"/>
          <w:szCs w:val="24"/>
          <w:lang w:val="mn-MN" w:eastAsia="mn-MN"/>
        </w:rPr>
        <w:t>, холбогдох журам зааврын дагуу хийж гүйцэтгэнэ.</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Талбайн ажлыг хийж гүйцэтгэхдээ бусад ажилтай уялдуулан, тухайн байршилд ажил үйлчилгээ явуулж буй аж ахуйн нэгж байгууллагуудын ажил үйлчилгээнд ямар нэгэн саад бэрхшээл гаргалгүй ажиллах нөхцөлийг бүрдүүлэн талбайн зохион байгуулалтыг хийж ажиллах.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Ажлыг хийж гүйцэтгэж байх явцад технологийн үе шат бүрд гүйцэтгэсэн ажлыг захиалагчийн хяналтын инженерт үзүүлж байх ба техникийн шаардлага хангасан гэж үзвэл ил, далд ажлын акт, гүйцэтгэлийн зураг үйлдсэнээр дараагийн үе шатны ажлыг </w:t>
      </w:r>
      <w:r w:rsidR="00D87938" w:rsidRPr="005A1E47">
        <w:rPr>
          <w:rFonts w:ascii="Times New Roman" w:eastAsia="Times New Roman" w:hAnsi="Times New Roman" w:cs="Times New Roman"/>
          <w:color w:val="000000"/>
          <w:sz w:val="24"/>
          <w:szCs w:val="24"/>
          <w:lang w:val="mn-MN" w:eastAsia="mn-MN"/>
        </w:rPr>
        <w:t xml:space="preserve"> </w:t>
      </w:r>
      <w:r w:rsidRPr="005A1E47">
        <w:rPr>
          <w:rFonts w:ascii="Times New Roman" w:eastAsia="Times New Roman" w:hAnsi="Times New Roman" w:cs="Times New Roman"/>
          <w:color w:val="000000"/>
          <w:sz w:val="24"/>
          <w:szCs w:val="24"/>
          <w:lang w:val="mn-MN" w:eastAsia="mn-MN"/>
        </w:rPr>
        <w:t>гүйцэтгүүлэх байдлаар ажлыг гүйцэтгэж эхлэх үеэс, ажлыг хийж дуусгах хүртэлх бүх технологийн үйл ажиллагаанд гүйцэтгэгч байгууллага дотоод хяналт тавина.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ажилд ашиглагдах материалуудыг гарал үүсэл, тохирлын гэрчилгээтэй газраас нийлүүлэх.</w:t>
      </w:r>
    </w:p>
    <w:p w:rsidR="001540D0" w:rsidRPr="005A1E47" w:rsidRDefault="001540D0" w:rsidP="00D87938">
      <w:pPr>
        <w:numPr>
          <w:ilvl w:val="0"/>
          <w:numId w:val="9"/>
        </w:numPr>
        <w:spacing w:after="0" w:line="240" w:lineRule="auto"/>
        <w:jc w:val="both"/>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Захиалагчийн хяналтын ажил:</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lastRenderedPageBreak/>
        <w:t>Засварын ажлын явцад гарах зураг төсөл, төсөвтэй холбоотой асуудлыг газар дээр нь холбогдох хүмүүстэй хамтарч шийдвэрлүүлж байна.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Гүйцэтгэгч байгууллага нь заагдсан ажлын тоо хэмжээ, зургийн дагуу чанарын өндөр түвшинд, гэрээний хугацаанд багтаан гүйцэтгэх нөхцөлийг бүрдүүлэн ажиллана.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Талбайд барилгын ажлын журналыг байнга бэлэн байлгахыг гүйцэтгэгч байгууллагаас шаардах, холбогдох хяналтын инженерүүдийн өгсөн шаардлага, дүгнэлтийг журналд бичиж хөтлөн баталгаажуулна.</w:t>
      </w:r>
    </w:p>
    <w:p w:rsidR="001540D0" w:rsidRPr="005A1E47" w:rsidRDefault="001540D0" w:rsidP="00D87938">
      <w:pPr>
        <w:numPr>
          <w:ilvl w:val="0"/>
          <w:numId w:val="9"/>
        </w:numPr>
        <w:spacing w:after="0" w:line="240" w:lineRule="auto"/>
        <w:jc w:val="both"/>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Гүйцэтгэгч байгууллага: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ажлын технологийн үйл ажиллагаа, зохион байгуулалтын төлөвлөлтийг боловсруулж тендерт хавсаргаж ирүүлнэ.</w:t>
      </w:r>
    </w:p>
    <w:p w:rsidR="001540D0" w:rsidRPr="005A1E47" w:rsidRDefault="001540D0" w:rsidP="001540D0">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ажилд ашиглагдах материалуудыг гарал үүсэл, тохирлын гэрчилгээ,шаардлагатай тохиолдолд</w:t>
      </w:r>
      <w:r w:rsidRPr="005A1E47">
        <w:rPr>
          <w:rFonts w:ascii="Times New Roman" w:eastAsia="Times New Roman" w:hAnsi="Times New Roman" w:cs="Times New Roman"/>
          <w:color w:val="000000"/>
          <w:sz w:val="24"/>
          <w:szCs w:val="24"/>
          <w:lang w:val="mn-MN" w:eastAsia="mn-MN"/>
        </w:rPr>
        <w:tab/>
        <w:t>хөндлөнгийн</w:t>
      </w:r>
      <w:r w:rsidRPr="005A1E47">
        <w:rPr>
          <w:rFonts w:ascii="Times New Roman" w:eastAsia="Times New Roman" w:hAnsi="Times New Roman" w:cs="Times New Roman"/>
          <w:color w:val="000000"/>
          <w:sz w:val="24"/>
          <w:szCs w:val="24"/>
          <w:lang w:val="mn-MN" w:eastAsia="mn-MN"/>
        </w:rPr>
        <w:tab/>
        <w:t>итгэмжлэгдсэн эрх</w:t>
      </w:r>
      <w:r w:rsidRPr="005A1E47">
        <w:rPr>
          <w:rFonts w:ascii="Times New Roman" w:eastAsia="Times New Roman" w:hAnsi="Times New Roman" w:cs="Times New Roman"/>
          <w:color w:val="000000"/>
          <w:sz w:val="24"/>
          <w:szCs w:val="24"/>
          <w:lang w:val="mn-MN" w:eastAsia="mn-MN"/>
        </w:rPr>
        <w:tab/>
        <w:t>бүхий</w:t>
      </w:r>
      <w:r w:rsidR="000F66DE" w:rsidRPr="005A1E47">
        <w:rPr>
          <w:rFonts w:ascii="Times New Roman" w:eastAsia="Times New Roman" w:hAnsi="Times New Roman" w:cs="Times New Roman"/>
          <w:color w:val="000000"/>
          <w:sz w:val="24"/>
          <w:szCs w:val="24"/>
          <w:lang w:val="mn-MN" w:eastAsia="mn-MN"/>
        </w:rPr>
        <w:t xml:space="preserve"> </w:t>
      </w:r>
      <w:r w:rsidRPr="005A1E47">
        <w:rPr>
          <w:rFonts w:ascii="Times New Roman" w:eastAsia="Times New Roman" w:hAnsi="Times New Roman" w:cs="Times New Roman"/>
          <w:color w:val="000000"/>
          <w:sz w:val="24"/>
          <w:szCs w:val="24"/>
          <w:lang w:val="mn-MN" w:eastAsia="mn-MN"/>
        </w:rPr>
        <w:t>байгууллагаар стандартын шаардлага хангаж байгаа эсэхэд шинжилгээ хийлгэж баталгаажуулах.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Ажил гүйцэтгэх явцдаа байнга фото зургаар баталгаажуулан ил, далд ажлын акт үйлдэнэ.</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Ажлын явцад өөрийн буруутай үйл ажиллагааны улмаас эвдэрсэн байгууламжуудыг нөхөн сэргээн засварлаж хэвийн байдалд оруулна.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Ажил гүйцэтгэх явцад талбайд ажиллаж буй ажилчдад хөдөлмөр хамгаалал аюулгүй ажиллагааны зааварчилгааг тогтмол өгч, аюулгүй ажиллагааны нөхцөлийг бүрдүүлж хөдөлмөр хамгаалалын хувцас хэрэглэлээр бүрэн хангаж ажиллана.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Байгалийн гэнэтийн гамшиг, гал түймэр, үер усны гамшигаас сэргийлэн даатгалд бүрэн хамрагдан аюулгүй байдлыг хангаж ажиллана.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Эдгээр арга хэмжээг аваагүй гэнэтийн гамшигт өртөх, хөдөлмөр хамгаалал аюулгүй ажиллагааны зөрчил гаргавал хор хохирлыг гүйцэтгэгч бүрэн хариуцна.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Чингэлтэй дүүрэг, </w:t>
      </w:r>
      <w:r w:rsidR="00D87938" w:rsidRPr="005A1E47">
        <w:rPr>
          <w:rFonts w:ascii="Times New Roman" w:eastAsia="Times New Roman" w:hAnsi="Times New Roman" w:cs="Times New Roman"/>
          <w:color w:val="000000"/>
          <w:sz w:val="24"/>
          <w:szCs w:val="24"/>
          <w:lang w:val="mn-MN" w:eastAsia="mn-MN"/>
        </w:rPr>
        <w:t>1-р хороо</w:t>
      </w:r>
      <w:r w:rsidRPr="005A1E47">
        <w:rPr>
          <w:rFonts w:ascii="Times New Roman" w:eastAsia="Times New Roman" w:hAnsi="Times New Roman" w:cs="Times New Roman"/>
          <w:color w:val="000000"/>
          <w:sz w:val="24"/>
          <w:szCs w:val="24"/>
          <w:lang w:val="mn-MN" w:eastAsia="mn-MN"/>
        </w:rPr>
        <w:t xml:space="preserve"> "</w:t>
      </w:r>
      <w:r w:rsidR="00D87938" w:rsidRPr="005A1E47">
        <w:rPr>
          <w:rFonts w:ascii="Times New Roman" w:eastAsia="Times New Roman" w:hAnsi="Times New Roman" w:cs="Times New Roman"/>
          <w:color w:val="000000"/>
          <w:sz w:val="24"/>
          <w:szCs w:val="24"/>
          <w:lang w:val="mn-MN" w:eastAsia="mn-MN"/>
        </w:rPr>
        <w:t>Бодь Цамхаг” ХХК-ий</w:t>
      </w:r>
      <w:r w:rsidRPr="005A1E47">
        <w:rPr>
          <w:rFonts w:ascii="Times New Roman" w:eastAsia="Times New Roman" w:hAnsi="Times New Roman" w:cs="Times New Roman"/>
          <w:color w:val="000000"/>
          <w:sz w:val="24"/>
          <w:szCs w:val="24"/>
          <w:lang w:val="mn-MN" w:eastAsia="mn-MN"/>
        </w:rPr>
        <w:t>н барилгын гадна фасадны засварын ажлыг гүйцэтгэхэд галын болон техникийн аюулгүй байдлыг хангасан байна.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Уг ажлыг гүйцэтгэхэд Монгол Улсад хүчин төгөлдөр мөрдөгдөж байгаа дараах норм дүрмүүдийг баримтлан ажиллах шаардлагатай. Үүнд:</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 Барилгын үйлдвэрлэлийн хөдөлмөрийн аюулгүй ажиллагааны дүрэм. I хэсэг. Ерөнхий шаардлага БНбД 12-03-04</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 Барилгын үйлдвэрлэлийн хөдөлмөрийн аюулгүй ажиллагааны дүрэм. II хэсэг. Техникийн аюулгүй ажиллагааны дүрэм БНбД 12-04-06</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 Барилга угсралтын ажилд мөрдөх хөдөлмөр хамгааллын үлгэрчилсэн заавар БД 12-101-05</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Заслын ажил БНбД 31-10-05</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гадна ханын шавардлагатай дулаан тусгаарлалтын ажлын техникийн дүрэм БД 12-103-07</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ажлын чанарыг ажилбараар шалгах заавар БД 12-108-18</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талбайн даамлыг үлгэрчилсэн дүрэм УББ 12-204-01</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Барилга байгууламжийн галын аюулгүй байдал БНбД 20-01-02</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Байгууламж ба барилгын бүтээцийг зэврэлтээс хамгаалах</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Барилга байгууламийн хувийн хэрэг</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Барилга орчны тохижилтын ажил БНбД 3.01.06-90</w:t>
      </w:r>
    </w:p>
    <w:p w:rsidR="001540D0" w:rsidRPr="005A1E47" w:rsidRDefault="001540D0" w:rsidP="00D87938">
      <w:pPr>
        <w:numPr>
          <w:ilvl w:val="2"/>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Захиалагчийн дүрэм</w:t>
      </w:r>
      <w:r w:rsidR="00EA7199" w:rsidRPr="005A1E47">
        <w:rPr>
          <w:rFonts w:ascii="Times New Roman" w:eastAsia="Times New Roman" w:hAnsi="Times New Roman" w:cs="Times New Roman"/>
          <w:color w:val="000000"/>
          <w:sz w:val="24"/>
          <w:szCs w:val="24"/>
          <w:lang w:val="mn-MN" w:eastAsia="mn-MN"/>
        </w:rPr>
        <w:t>, журам</w:t>
      </w:r>
    </w:p>
    <w:p w:rsidR="001540D0" w:rsidRPr="005A1E47" w:rsidRDefault="001540D0" w:rsidP="00D87938">
      <w:pPr>
        <w:numPr>
          <w:ilvl w:val="0"/>
          <w:numId w:val="9"/>
        </w:numPr>
        <w:spacing w:after="0" w:line="240" w:lineRule="auto"/>
        <w:jc w:val="both"/>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Фасадны ажилд тавигдах шаардлага: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Гүйцэтгэгч өгөгдсөн ажлын тоо хэмжээг газар дээр нь шалган үзэж дутуу буюу орхигдсон ажлын тоо хэмжээг технологийн шаардлагын дагуу нэмж оруулж үнэлэн, саналаа ирүүлэх.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Ажлын тоо хэмжээнд арифметик алдаа илэрсэн тохиолдолд тайлбарыг оролцуулан ажлын тоо хэмжээг засаж, үнэлэж ирүүлнэ</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lastRenderedPageBreak/>
        <w:t>Тендерт өгөгдсөн ажлын тоо хэмжээг төсөвт заавал тооцох ба нэмэлт зардлуудыг бүрэн тусгах ба дутуу тооцсон байж болохгүй.</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Хаалга цонхны гадна ханатай харьцах хэсгийг шингэн хөөсөн дулаалгаар сайтар чигжиж, амалгааг стандартын дагуу хийх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Гадна фасадны өнгийг ажлын зургийн дагуу ойр орчинтой зохицуулан хот байгуулалтын шаардлагад нийцүүлэх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Фасадны засварын ажилд хэрэглэх будгийг 5252:2003 стандартын дагуу сайн чанарын материал сонгох.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гадна талын төмөр эдлэлүүд, ус зайлуулах хоолойг угсрах.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бетон хаяавчийг эвдэрсэн хэсгийг засварлах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Захиалагчийн шаардлагын дагуу гадна ханын хавтангаар хана өнгөлөх ажил гүйцэтгэх</w:t>
      </w:r>
      <w:r w:rsidRPr="005A1E47">
        <w:rPr>
          <w:rFonts w:ascii="Times New Roman" w:eastAsia="Times New Roman" w:hAnsi="Times New Roman" w:cs="Times New Roman"/>
          <w:color w:val="FF0000"/>
          <w:sz w:val="24"/>
          <w:szCs w:val="24"/>
          <w:lang w:val="mn-MN" w:eastAsia="mn-MN"/>
        </w:rPr>
        <w:t>.</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Фасадны хог цэвэрлэж, хогийг автомашинд ачиж зориулалтын газарт буулгах</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Магадлашгүй ажлын тоо хэмжээ, зардлыг захиалагчийн зөвшөөрөл хяналтаар баталгаажуулна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 Дээрх ажлыг хийж гүйцэтгэхдээ техникийн нөхцөл, БНбД-ийг мөрдөх ба хөдөлмөр хамгаалалыг нарийн чанд мөрдөж ажиллах шаардлагатай.</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Барилгын төсөвт талбайгаас гарсан хог хаягдлыг зөвшөөрөгдсөн хогийн цэгт тээвэрлэж зайлуулах зардлыг тооцож ирүүлнэ.</w:t>
      </w:r>
    </w:p>
    <w:p w:rsidR="001540D0" w:rsidRPr="005A1E47" w:rsidRDefault="001540D0" w:rsidP="00D87938">
      <w:pPr>
        <w:numPr>
          <w:ilvl w:val="0"/>
          <w:numId w:val="9"/>
        </w:numPr>
        <w:spacing w:after="0" w:line="240" w:lineRule="auto"/>
        <w:jc w:val="both"/>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Ажлын тоо хэмжээ:</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Ажлын тоо хэмжээг үнэлэхдээ үнэлэгдэх ажлын тоо хэмжээний жагсаалт болон тендерт оролцогчдод өгөх зааварчилгаа, гэрээний нөхцөлүүд, техникийн тодорхойлолт зэргийг бодит байдалтай холбож нягтлан үзэхийг анхааруулж байна.</w:t>
      </w:r>
    </w:p>
    <w:p w:rsidR="001540D0" w:rsidRPr="005A1E47" w:rsidRDefault="001540D0" w:rsidP="00D87938">
      <w:pPr>
        <w:numPr>
          <w:ilvl w:val="1"/>
          <w:numId w:val="9"/>
        </w:numPr>
        <w:spacing w:after="0" w:line="240" w:lineRule="auto"/>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 xml:space="preserve">Чингэлтэй дүүрэг, </w:t>
      </w:r>
      <w:r w:rsidR="00B75A02" w:rsidRPr="005A1E47">
        <w:rPr>
          <w:rFonts w:ascii="Times New Roman" w:eastAsia="Times New Roman" w:hAnsi="Times New Roman" w:cs="Times New Roman"/>
          <w:color w:val="000000"/>
          <w:sz w:val="24"/>
          <w:szCs w:val="24"/>
          <w:lang w:val="mn-MN" w:eastAsia="mn-MN"/>
        </w:rPr>
        <w:t>1-р хороо</w:t>
      </w:r>
      <w:r w:rsidRPr="005A1E47">
        <w:rPr>
          <w:rFonts w:ascii="Times New Roman" w:eastAsia="Times New Roman" w:hAnsi="Times New Roman" w:cs="Times New Roman"/>
          <w:color w:val="000000"/>
          <w:sz w:val="24"/>
          <w:szCs w:val="24"/>
          <w:lang w:val="mn-MN" w:eastAsia="mn-MN"/>
        </w:rPr>
        <w:t xml:space="preserve">, </w:t>
      </w:r>
      <w:r w:rsidR="00B75A02" w:rsidRPr="005A1E47">
        <w:rPr>
          <w:rFonts w:ascii="Times New Roman" w:eastAsia="Times New Roman" w:hAnsi="Times New Roman" w:cs="Times New Roman"/>
          <w:color w:val="000000"/>
          <w:sz w:val="24"/>
          <w:szCs w:val="24"/>
          <w:lang w:val="mn-MN" w:eastAsia="mn-MN"/>
        </w:rPr>
        <w:t>Бодь Цамхаг</w:t>
      </w:r>
      <w:r w:rsidRPr="005A1E47">
        <w:rPr>
          <w:rFonts w:ascii="Times New Roman" w:eastAsia="Times New Roman" w:hAnsi="Times New Roman" w:cs="Times New Roman"/>
          <w:color w:val="000000"/>
          <w:sz w:val="24"/>
          <w:szCs w:val="24"/>
          <w:lang w:val="mn-MN" w:eastAsia="mn-MN"/>
        </w:rPr>
        <w:t xml:space="preserve"> барилгын гадна фасадны засварын ажлын тоо хэмжээ.</w:t>
      </w:r>
    </w:p>
    <w:tbl>
      <w:tblPr>
        <w:tblW w:w="9365" w:type="dxa"/>
        <w:tblInd w:w="-5" w:type="dxa"/>
        <w:tblLayout w:type="fixed"/>
        <w:tblCellMar>
          <w:left w:w="0" w:type="dxa"/>
          <w:right w:w="0" w:type="dxa"/>
        </w:tblCellMar>
        <w:tblLook w:val="0000" w:firstRow="0" w:lastRow="0" w:firstColumn="0" w:lastColumn="0" w:noHBand="0" w:noVBand="0"/>
      </w:tblPr>
      <w:tblGrid>
        <w:gridCol w:w="284"/>
        <w:gridCol w:w="6206"/>
        <w:gridCol w:w="1075"/>
        <w:gridCol w:w="1800"/>
      </w:tblGrid>
      <w:tr w:rsidR="001540D0" w:rsidRPr="005A1E47" w:rsidTr="0056629E">
        <w:trPr>
          <w:trHeight w:val="274"/>
        </w:trPr>
        <w:tc>
          <w:tcPr>
            <w:tcW w:w="284" w:type="dxa"/>
            <w:vMerge w:val="restart"/>
            <w:tcBorders>
              <w:top w:val="single" w:sz="4" w:space="0" w:color="auto"/>
              <w:left w:val="single" w:sz="4" w:space="0" w:color="auto"/>
              <w:bottom w:val="nil"/>
              <w:right w:val="nil"/>
            </w:tcBorders>
            <w:shd w:val="clear" w:color="auto" w:fill="FFFFFF"/>
            <w:vAlign w:val="center"/>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w:t>
            </w:r>
          </w:p>
        </w:tc>
        <w:tc>
          <w:tcPr>
            <w:tcW w:w="6206" w:type="dxa"/>
            <w:vMerge w:val="restart"/>
            <w:tcBorders>
              <w:top w:val="single" w:sz="4" w:space="0" w:color="auto"/>
              <w:left w:val="single" w:sz="4" w:space="0" w:color="auto"/>
              <w:bottom w:val="nil"/>
              <w:right w:val="nil"/>
            </w:tcBorders>
            <w:shd w:val="clear" w:color="auto" w:fill="FFFFFF"/>
            <w:vAlign w:val="center"/>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Ажлын нэр</w:t>
            </w:r>
          </w:p>
        </w:tc>
        <w:tc>
          <w:tcPr>
            <w:tcW w:w="1075" w:type="dxa"/>
            <w:tcBorders>
              <w:top w:val="single" w:sz="4" w:space="0" w:color="auto"/>
              <w:left w:val="single" w:sz="4" w:space="0" w:color="auto"/>
              <w:bottom w:val="nil"/>
              <w:right w:val="nil"/>
            </w:tcBorders>
            <w:shd w:val="clear" w:color="auto" w:fill="FFFFFF"/>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Хэмжих</w:t>
            </w:r>
          </w:p>
        </w:tc>
        <w:tc>
          <w:tcPr>
            <w:tcW w:w="1800" w:type="dxa"/>
            <w:tcBorders>
              <w:top w:val="single" w:sz="4" w:space="0" w:color="auto"/>
              <w:left w:val="single" w:sz="4" w:space="0" w:color="auto"/>
              <w:bottom w:val="nil"/>
              <w:right w:val="single" w:sz="4" w:space="0" w:color="auto"/>
            </w:tcBorders>
            <w:shd w:val="clear" w:color="auto" w:fill="FFFFFF"/>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Ажлын тоо</w:t>
            </w:r>
          </w:p>
        </w:tc>
      </w:tr>
      <w:tr w:rsidR="001540D0" w:rsidRPr="005A1E47" w:rsidTr="0056629E">
        <w:trPr>
          <w:trHeight w:val="240"/>
        </w:trPr>
        <w:tc>
          <w:tcPr>
            <w:tcW w:w="284" w:type="dxa"/>
            <w:vMerge/>
            <w:tcBorders>
              <w:top w:val="nil"/>
              <w:left w:val="single" w:sz="4" w:space="0" w:color="auto"/>
              <w:bottom w:val="nil"/>
              <w:right w:val="nil"/>
            </w:tcBorders>
            <w:shd w:val="clear" w:color="auto" w:fill="FFFFFF"/>
            <w:vAlign w:val="center"/>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p>
        </w:tc>
        <w:tc>
          <w:tcPr>
            <w:tcW w:w="6206" w:type="dxa"/>
            <w:vMerge/>
            <w:tcBorders>
              <w:top w:val="nil"/>
              <w:left w:val="single" w:sz="4" w:space="0" w:color="auto"/>
              <w:bottom w:val="nil"/>
              <w:right w:val="nil"/>
            </w:tcBorders>
            <w:shd w:val="clear" w:color="auto" w:fill="FFFFFF"/>
            <w:vAlign w:val="center"/>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p>
        </w:tc>
        <w:tc>
          <w:tcPr>
            <w:tcW w:w="1075" w:type="dxa"/>
            <w:tcBorders>
              <w:top w:val="nil"/>
              <w:left w:val="single" w:sz="4" w:space="0" w:color="auto"/>
              <w:bottom w:val="nil"/>
              <w:right w:val="nil"/>
            </w:tcBorders>
            <w:shd w:val="clear" w:color="auto" w:fill="FFFFFF"/>
            <w:vAlign w:val="bottom"/>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нэгж</w:t>
            </w:r>
          </w:p>
        </w:tc>
        <w:tc>
          <w:tcPr>
            <w:tcW w:w="1800" w:type="dxa"/>
            <w:tcBorders>
              <w:top w:val="nil"/>
              <w:left w:val="single" w:sz="4" w:space="0" w:color="auto"/>
              <w:bottom w:val="nil"/>
              <w:right w:val="single" w:sz="4" w:space="0" w:color="auto"/>
            </w:tcBorders>
            <w:shd w:val="clear" w:color="auto" w:fill="FFFFFF"/>
            <w:vAlign w:val="bottom"/>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хэмжээ</w:t>
            </w:r>
          </w:p>
        </w:tc>
      </w:tr>
      <w:tr w:rsidR="001540D0" w:rsidRPr="005A1E47" w:rsidTr="0056629E">
        <w:trPr>
          <w:trHeight w:val="514"/>
        </w:trPr>
        <w:tc>
          <w:tcPr>
            <w:tcW w:w="284" w:type="dxa"/>
            <w:tcBorders>
              <w:top w:val="single" w:sz="4" w:space="0" w:color="auto"/>
              <w:left w:val="single" w:sz="4" w:space="0" w:color="auto"/>
              <w:bottom w:val="nil"/>
              <w:right w:val="nil"/>
            </w:tcBorders>
            <w:shd w:val="clear" w:color="auto" w:fill="FFFFFF"/>
            <w:vAlign w:val="center"/>
          </w:tcPr>
          <w:p w:rsidR="001540D0" w:rsidRPr="005A1E47" w:rsidRDefault="00001962"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1</w:t>
            </w:r>
          </w:p>
        </w:tc>
        <w:tc>
          <w:tcPr>
            <w:tcW w:w="6206" w:type="dxa"/>
            <w:tcBorders>
              <w:top w:val="single" w:sz="4" w:space="0" w:color="auto"/>
              <w:left w:val="single" w:sz="4" w:space="0" w:color="auto"/>
              <w:bottom w:val="nil"/>
              <w:right w:val="nil"/>
            </w:tcBorders>
            <w:shd w:val="clear" w:color="auto" w:fill="FFFFFF"/>
            <w:vAlign w:val="bottom"/>
          </w:tcPr>
          <w:p w:rsidR="001540D0" w:rsidRPr="005A1E47" w:rsidRDefault="001540D0" w:rsidP="008D535C">
            <w:pPr>
              <w:spacing w:after="0" w:line="240" w:lineRule="auto"/>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Хөндийрсөн</w:t>
            </w:r>
            <w:r w:rsidR="008D535C" w:rsidRPr="005A1E47">
              <w:rPr>
                <w:rFonts w:ascii="Times New Roman" w:eastAsia="Times New Roman" w:hAnsi="Times New Roman" w:cs="Times New Roman"/>
                <w:color w:val="000000"/>
                <w:sz w:val="24"/>
                <w:szCs w:val="24"/>
                <w:lang w:val="mn-MN" w:eastAsia="mn-MN"/>
              </w:rPr>
              <w:t xml:space="preserve"> чулуун</w:t>
            </w:r>
            <w:r w:rsidR="00AC60BD" w:rsidRPr="005A1E47">
              <w:rPr>
                <w:rFonts w:ascii="Times New Roman" w:eastAsia="Times New Roman" w:hAnsi="Times New Roman" w:cs="Times New Roman"/>
                <w:color w:val="000000"/>
                <w:sz w:val="24"/>
                <w:szCs w:val="24"/>
                <w:lang w:val="mn-MN" w:eastAsia="mn-MN"/>
              </w:rPr>
              <w:t xml:space="preserve"> фасатыг</w:t>
            </w:r>
            <w:r w:rsidR="00E00D81" w:rsidRPr="005A1E47">
              <w:rPr>
                <w:rFonts w:ascii="Times New Roman" w:eastAsia="Times New Roman" w:hAnsi="Times New Roman" w:cs="Times New Roman"/>
                <w:color w:val="000000"/>
                <w:sz w:val="24"/>
                <w:szCs w:val="24"/>
                <w:lang w:val="mn-MN" w:eastAsia="mn-MN"/>
              </w:rPr>
              <w:t xml:space="preserve"> буулгах</w:t>
            </w:r>
          </w:p>
        </w:tc>
        <w:tc>
          <w:tcPr>
            <w:tcW w:w="1075" w:type="dxa"/>
            <w:tcBorders>
              <w:top w:val="single" w:sz="4" w:space="0" w:color="auto"/>
              <w:left w:val="single" w:sz="4" w:space="0" w:color="auto"/>
              <w:bottom w:val="nil"/>
              <w:right w:val="nil"/>
            </w:tcBorders>
            <w:shd w:val="clear" w:color="auto" w:fill="FFFFFF"/>
            <w:vAlign w:val="center"/>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м</w:t>
            </w:r>
            <w:r w:rsidRPr="005A1E47">
              <w:rPr>
                <w:rFonts w:ascii="Times New Roman" w:eastAsia="Times New Roman" w:hAnsi="Times New Roman" w:cs="Times New Roman"/>
                <w:color w:val="000000"/>
                <w:sz w:val="24"/>
                <w:szCs w:val="24"/>
                <w:vertAlign w:val="superscript"/>
                <w:lang w:val="mn-MN" w:eastAsia="mn-MN"/>
              </w:rPr>
              <w:t>2</w:t>
            </w:r>
          </w:p>
        </w:tc>
        <w:tc>
          <w:tcPr>
            <w:tcW w:w="1800" w:type="dxa"/>
            <w:tcBorders>
              <w:top w:val="single" w:sz="4" w:space="0" w:color="auto"/>
              <w:left w:val="single" w:sz="4" w:space="0" w:color="auto"/>
              <w:bottom w:val="nil"/>
              <w:right w:val="single" w:sz="4" w:space="0" w:color="auto"/>
            </w:tcBorders>
            <w:shd w:val="clear" w:color="auto" w:fill="FFFFFF"/>
            <w:vAlign w:val="center"/>
          </w:tcPr>
          <w:p w:rsidR="001540D0" w:rsidRPr="005A1E47" w:rsidRDefault="0056629E" w:rsidP="001540D0">
            <w:pPr>
              <w:spacing w:after="0" w:line="210" w:lineRule="exact"/>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1200</w:t>
            </w:r>
          </w:p>
        </w:tc>
      </w:tr>
      <w:tr w:rsidR="00001962" w:rsidRPr="005A1E47" w:rsidTr="0056629E">
        <w:trPr>
          <w:trHeight w:val="254"/>
        </w:trPr>
        <w:tc>
          <w:tcPr>
            <w:tcW w:w="284" w:type="dxa"/>
            <w:tcBorders>
              <w:top w:val="single" w:sz="4" w:space="0" w:color="auto"/>
              <w:left w:val="single" w:sz="4" w:space="0" w:color="auto"/>
              <w:bottom w:val="nil"/>
              <w:right w:val="nil"/>
            </w:tcBorders>
            <w:shd w:val="clear" w:color="auto" w:fill="FFFFFF"/>
            <w:vAlign w:val="bottom"/>
          </w:tcPr>
          <w:p w:rsidR="00001962" w:rsidRPr="005A1E47" w:rsidRDefault="00001962" w:rsidP="001540D0">
            <w:pPr>
              <w:spacing w:after="0" w:line="210" w:lineRule="exact"/>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2</w:t>
            </w:r>
          </w:p>
        </w:tc>
        <w:tc>
          <w:tcPr>
            <w:tcW w:w="6206" w:type="dxa"/>
            <w:tcBorders>
              <w:top w:val="single" w:sz="4" w:space="0" w:color="auto"/>
              <w:left w:val="single" w:sz="4" w:space="0" w:color="auto"/>
              <w:bottom w:val="nil"/>
              <w:right w:val="nil"/>
            </w:tcBorders>
            <w:shd w:val="clear" w:color="auto" w:fill="FFFFFF"/>
            <w:vAlign w:val="bottom"/>
          </w:tcPr>
          <w:p w:rsidR="00001962" w:rsidRPr="005A1E47" w:rsidRDefault="00AC60BD" w:rsidP="001540D0">
            <w:pPr>
              <w:spacing w:after="0" w:line="210" w:lineRule="exact"/>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Фасат</w:t>
            </w:r>
            <w:r w:rsidR="005A1E47" w:rsidRPr="005A1E47">
              <w:rPr>
                <w:rFonts w:ascii="Times New Roman" w:eastAsia="Times New Roman" w:hAnsi="Times New Roman" w:cs="Times New Roman"/>
                <w:color w:val="000000"/>
                <w:sz w:val="24"/>
                <w:szCs w:val="24"/>
                <w:lang w:val="mn-MN" w:eastAsia="mn-MN"/>
              </w:rPr>
              <w:t>ны</w:t>
            </w:r>
            <w:r w:rsidR="00001962" w:rsidRPr="005A1E47">
              <w:rPr>
                <w:rFonts w:ascii="Times New Roman" w:eastAsia="Times New Roman" w:hAnsi="Times New Roman" w:cs="Times New Roman"/>
                <w:color w:val="000000"/>
                <w:sz w:val="24"/>
                <w:szCs w:val="24"/>
                <w:lang w:val="mn-MN" w:eastAsia="mn-MN"/>
              </w:rPr>
              <w:t xml:space="preserve"> хөрсжүүлэлт хийх</w:t>
            </w:r>
          </w:p>
        </w:tc>
        <w:tc>
          <w:tcPr>
            <w:tcW w:w="1075" w:type="dxa"/>
            <w:tcBorders>
              <w:top w:val="single" w:sz="4" w:space="0" w:color="auto"/>
              <w:left w:val="single" w:sz="4" w:space="0" w:color="auto"/>
              <w:bottom w:val="nil"/>
              <w:right w:val="nil"/>
            </w:tcBorders>
            <w:shd w:val="clear" w:color="auto" w:fill="FFFFFF"/>
            <w:vAlign w:val="bottom"/>
          </w:tcPr>
          <w:p w:rsidR="00001962" w:rsidRPr="005A1E47" w:rsidRDefault="00001962" w:rsidP="001540D0">
            <w:pPr>
              <w:spacing w:after="0" w:line="210" w:lineRule="exact"/>
              <w:jc w:val="both"/>
              <w:rPr>
                <w:rFonts w:ascii="Times New Roman" w:eastAsia="Times New Roman" w:hAnsi="Times New Roman" w:cs="Times New Roman"/>
                <w:color w:val="000000"/>
                <w:sz w:val="24"/>
                <w:szCs w:val="24"/>
                <w:lang w:val="mn-MN" w:eastAsia="mn-MN"/>
              </w:rPr>
            </w:pPr>
            <w:r w:rsidRPr="005A1E47">
              <w:rPr>
                <w:rFonts w:ascii="Times New Roman" w:eastAsia="Times New Roman" w:hAnsi="Times New Roman" w:cs="Times New Roman"/>
                <w:color w:val="000000"/>
                <w:sz w:val="24"/>
                <w:szCs w:val="24"/>
                <w:lang w:val="mn-MN" w:eastAsia="mn-MN"/>
              </w:rPr>
              <w:t>м</w:t>
            </w:r>
            <w:r w:rsidRPr="005A1E47">
              <w:rPr>
                <w:rFonts w:ascii="Times New Roman" w:eastAsia="Times New Roman" w:hAnsi="Times New Roman" w:cs="Times New Roman"/>
                <w:color w:val="000000"/>
                <w:sz w:val="24"/>
                <w:szCs w:val="24"/>
                <w:vertAlign w:val="superscript"/>
                <w:lang w:val="mn-MN" w:eastAsia="mn-MN"/>
              </w:rPr>
              <w:t>2</w:t>
            </w:r>
          </w:p>
        </w:tc>
        <w:tc>
          <w:tcPr>
            <w:tcW w:w="1800" w:type="dxa"/>
            <w:tcBorders>
              <w:top w:val="single" w:sz="4" w:space="0" w:color="auto"/>
              <w:left w:val="single" w:sz="4" w:space="0" w:color="auto"/>
              <w:bottom w:val="nil"/>
              <w:right w:val="single" w:sz="4" w:space="0" w:color="auto"/>
            </w:tcBorders>
            <w:shd w:val="clear" w:color="auto" w:fill="FFFFFF"/>
            <w:vAlign w:val="bottom"/>
          </w:tcPr>
          <w:p w:rsidR="00001962" w:rsidRPr="005A1E47" w:rsidRDefault="0056629E" w:rsidP="001540D0">
            <w:pPr>
              <w:spacing w:after="0" w:line="210" w:lineRule="exact"/>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1200</w:t>
            </w:r>
          </w:p>
        </w:tc>
      </w:tr>
      <w:tr w:rsidR="001540D0" w:rsidRPr="005A1E47" w:rsidTr="0056629E">
        <w:trPr>
          <w:trHeight w:val="254"/>
        </w:trPr>
        <w:tc>
          <w:tcPr>
            <w:tcW w:w="284" w:type="dxa"/>
            <w:tcBorders>
              <w:top w:val="single" w:sz="4" w:space="0" w:color="auto"/>
              <w:left w:val="single" w:sz="4" w:space="0" w:color="auto"/>
              <w:bottom w:val="nil"/>
              <w:right w:val="nil"/>
            </w:tcBorders>
            <w:shd w:val="clear" w:color="auto" w:fill="FFFFFF"/>
            <w:vAlign w:val="bottom"/>
          </w:tcPr>
          <w:p w:rsidR="001540D0" w:rsidRPr="005A1E47" w:rsidRDefault="00001962"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3</w:t>
            </w:r>
          </w:p>
        </w:tc>
        <w:tc>
          <w:tcPr>
            <w:tcW w:w="6206" w:type="dxa"/>
            <w:tcBorders>
              <w:top w:val="single" w:sz="4" w:space="0" w:color="auto"/>
              <w:left w:val="single" w:sz="4" w:space="0" w:color="auto"/>
              <w:bottom w:val="nil"/>
              <w:right w:val="nil"/>
            </w:tcBorders>
            <w:shd w:val="clear" w:color="auto" w:fill="FFFFFF"/>
            <w:vAlign w:val="bottom"/>
          </w:tcPr>
          <w:p w:rsidR="001540D0" w:rsidRPr="005A1E47" w:rsidRDefault="00AC60BD"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Гадна фасатыг панелан хавтангаар угсрах</w:t>
            </w:r>
            <w:r w:rsidR="0056629E">
              <w:rPr>
                <w:rFonts w:ascii="Times New Roman" w:eastAsia="Times New Roman" w:hAnsi="Times New Roman" w:cs="Times New Roman"/>
                <w:color w:val="000000"/>
                <w:sz w:val="24"/>
                <w:szCs w:val="24"/>
                <w:lang w:val="mn-MN" w:eastAsia="mn-MN"/>
              </w:rPr>
              <w:t xml:space="preserve"> /металл сайдинг/</w:t>
            </w:r>
          </w:p>
        </w:tc>
        <w:tc>
          <w:tcPr>
            <w:tcW w:w="1075" w:type="dxa"/>
            <w:tcBorders>
              <w:top w:val="single" w:sz="4" w:space="0" w:color="auto"/>
              <w:left w:val="single" w:sz="4" w:space="0" w:color="auto"/>
              <w:bottom w:val="nil"/>
              <w:right w:val="nil"/>
            </w:tcBorders>
            <w:shd w:val="clear" w:color="auto" w:fill="FFFFFF"/>
            <w:vAlign w:val="bottom"/>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м</w:t>
            </w:r>
            <w:r w:rsidRPr="005A1E47">
              <w:rPr>
                <w:rFonts w:ascii="Times New Roman" w:eastAsia="Times New Roman" w:hAnsi="Times New Roman" w:cs="Times New Roman"/>
                <w:color w:val="000000"/>
                <w:sz w:val="24"/>
                <w:szCs w:val="24"/>
                <w:vertAlign w:val="superscript"/>
                <w:lang w:val="mn-MN" w:eastAsia="mn-MN"/>
              </w:rPr>
              <w:t>2</w:t>
            </w:r>
          </w:p>
        </w:tc>
        <w:tc>
          <w:tcPr>
            <w:tcW w:w="1800" w:type="dxa"/>
            <w:tcBorders>
              <w:top w:val="single" w:sz="4" w:space="0" w:color="auto"/>
              <w:left w:val="single" w:sz="4" w:space="0" w:color="auto"/>
              <w:bottom w:val="nil"/>
              <w:right w:val="single" w:sz="4" w:space="0" w:color="auto"/>
            </w:tcBorders>
            <w:shd w:val="clear" w:color="auto" w:fill="FFFFFF"/>
            <w:vAlign w:val="bottom"/>
          </w:tcPr>
          <w:p w:rsidR="001540D0" w:rsidRPr="00751436" w:rsidRDefault="0056629E" w:rsidP="001540D0">
            <w:pPr>
              <w:spacing w:after="0" w:line="21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mn-MN"/>
              </w:rPr>
              <w:t>1200</w:t>
            </w:r>
          </w:p>
        </w:tc>
      </w:tr>
      <w:tr w:rsidR="001540D0" w:rsidRPr="005A1E47" w:rsidTr="0056629E">
        <w:trPr>
          <w:trHeight w:val="269"/>
        </w:trPr>
        <w:tc>
          <w:tcPr>
            <w:tcW w:w="284" w:type="dxa"/>
            <w:tcBorders>
              <w:top w:val="single" w:sz="4" w:space="0" w:color="auto"/>
              <w:left w:val="single" w:sz="4" w:space="0" w:color="auto"/>
              <w:bottom w:val="single" w:sz="4" w:space="0" w:color="auto"/>
              <w:right w:val="nil"/>
            </w:tcBorders>
            <w:shd w:val="clear" w:color="auto" w:fill="FFFFFF"/>
            <w:vAlign w:val="bottom"/>
          </w:tcPr>
          <w:p w:rsidR="001540D0" w:rsidRPr="005A1E47" w:rsidRDefault="00001962"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4</w:t>
            </w:r>
          </w:p>
        </w:tc>
        <w:tc>
          <w:tcPr>
            <w:tcW w:w="6206" w:type="dxa"/>
            <w:tcBorders>
              <w:top w:val="single" w:sz="4" w:space="0" w:color="auto"/>
              <w:left w:val="single" w:sz="4" w:space="0" w:color="auto"/>
              <w:bottom w:val="single" w:sz="4" w:space="0" w:color="auto"/>
              <w:right w:val="nil"/>
            </w:tcBorders>
            <w:shd w:val="clear" w:color="auto" w:fill="FFFFFF"/>
            <w:vAlign w:val="bottom"/>
          </w:tcPr>
          <w:p w:rsidR="001540D0" w:rsidRPr="005A1E47" w:rsidRDefault="00001962" w:rsidP="008D535C">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Цонхны амалгаа хийх</w:t>
            </w:r>
          </w:p>
        </w:tc>
        <w:tc>
          <w:tcPr>
            <w:tcW w:w="1075" w:type="dxa"/>
            <w:tcBorders>
              <w:top w:val="single" w:sz="4" w:space="0" w:color="auto"/>
              <w:left w:val="single" w:sz="4" w:space="0" w:color="auto"/>
              <w:bottom w:val="single" w:sz="4" w:space="0" w:color="auto"/>
              <w:right w:val="nil"/>
            </w:tcBorders>
            <w:shd w:val="clear" w:color="auto" w:fill="FFFFFF"/>
            <w:vAlign w:val="bottom"/>
          </w:tcPr>
          <w:p w:rsidR="001540D0" w:rsidRPr="005A1E47" w:rsidRDefault="001540D0" w:rsidP="001540D0">
            <w:pPr>
              <w:spacing w:after="0" w:line="210" w:lineRule="exact"/>
              <w:jc w:val="both"/>
              <w:rPr>
                <w:rFonts w:ascii="Times New Roman" w:eastAsia="Times New Roman" w:hAnsi="Times New Roman" w:cs="Times New Roman"/>
                <w:sz w:val="24"/>
                <w:szCs w:val="24"/>
                <w:lang w:val="mn-MN"/>
              </w:rPr>
            </w:pPr>
            <w:r w:rsidRPr="005A1E47">
              <w:rPr>
                <w:rFonts w:ascii="Times New Roman" w:eastAsia="Times New Roman" w:hAnsi="Times New Roman" w:cs="Times New Roman"/>
                <w:color w:val="000000"/>
                <w:sz w:val="24"/>
                <w:szCs w:val="24"/>
                <w:lang w:val="mn-MN" w:eastAsia="mn-MN"/>
              </w:rPr>
              <w:t>м</w:t>
            </w:r>
            <w:r w:rsidRPr="005A1E47">
              <w:rPr>
                <w:rFonts w:ascii="Times New Roman" w:eastAsia="Times New Roman" w:hAnsi="Times New Roman" w:cs="Times New Roman"/>
                <w:color w:val="000000"/>
                <w:sz w:val="24"/>
                <w:szCs w:val="24"/>
                <w:vertAlign w:val="superscript"/>
                <w:lang w:val="mn-MN" w:eastAsia="mn-MN"/>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1540D0" w:rsidRPr="005A1E47" w:rsidRDefault="0056629E" w:rsidP="001540D0">
            <w:pPr>
              <w:spacing w:after="0" w:line="210" w:lineRule="exact"/>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420</w:t>
            </w:r>
          </w:p>
        </w:tc>
      </w:tr>
      <w:tr w:rsidR="005A1E47" w:rsidRPr="005A1E47" w:rsidTr="0056629E">
        <w:trPr>
          <w:trHeight w:val="269"/>
        </w:trPr>
        <w:tc>
          <w:tcPr>
            <w:tcW w:w="284" w:type="dxa"/>
            <w:tcBorders>
              <w:top w:val="single" w:sz="4" w:space="0" w:color="auto"/>
              <w:left w:val="single" w:sz="4" w:space="0" w:color="auto"/>
              <w:bottom w:val="nil"/>
              <w:right w:val="nil"/>
            </w:tcBorders>
            <w:shd w:val="clear" w:color="auto" w:fill="FFFFFF"/>
            <w:vAlign w:val="bottom"/>
          </w:tcPr>
          <w:p w:rsidR="005A1E47" w:rsidRPr="005A1E47" w:rsidRDefault="005A1E47" w:rsidP="001540D0">
            <w:pPr>
              <w:spacing w:after="0" w:line="210" w:lineRule="exact"/>
              <w:jc w:val="both"/>
              <w:rPr>
                <w:rFonts w:ascii="Times New Roman" w:eastAsia="Times New Roman" w:hAnsi="Times New Roman" w:cs="Times New Roman"/>
                <w:color w:val="000000"/>
                <w:sz w:val="24"/>
                <w:szCs w:val="24"/>
                <w:lang w:val="mn-MN" w:eastAsia="mn-MN"/>
              </w:rPr>
            </w:pPr>
          </w:p>
        </w:tc>
        <w:tc>
          <w:tcPr>
            <w:tcW w:w="6206" w:type="dxa"/>
            <w:tcBorders>
              <w:top w:val="single" w:sz="4" w:space="0" w:color="auto"/>
              <w:left w:val="single" w:sz="4" w:space="0" w:color="auto"/>
              <w:bottom w:val="nil"/>
              <w:right w:val="nil"/>
            </w:tcBorders>
            <w:shd w:val="clear" w:color="auto" w:fill="FFFFFF"/>
            <w:vAlign w:val="bottom"/>
          </w:tcPr>
          <w:p w:rsidR="005A1E47" w:rsidRPr="005A1E47" w:rsidRDefault="005A1E47" w:rsidP="008D535C">
            <w:pPr>
              <w:spacing w:after="0" w:line="210" w:lineRule="exact"/>
              <w:jc w:val="both"/>
              <w:rPr>
                <w:rFonts w:ascii="Times New Roman" w:eastAsia="Times New Roman" w:hAnsi="Times New Roman" w:cs="Times New Roman"/>
                <w:color w:val="000000"/>
                <w:sz w:val="24"/>
                <w:szCs w:val="24"/>
                <w:lang w:val="mn-MN" w:eastAsia="mn-MN"/>
              </w:rPr>
            </w:pPr>
          </w:p>
        </w:tc>
        <w:tc>
          <w:tcPr>
            <w:tcW w:w="1075" w:type="dxa"/>
            <w:tcBorders>
              <w:top w:val="single" w:sz="4" w:space="0" w:color="auto"/>
              <w:left w:val="single" w:sz="4" w:space="0" w:color="auto"/>
              <w:bottom w:val="nil"/>
              <w:right w:val="nil"/>
            </w:tcBorders>
            <w:shd w:val="clear" w:color="auto" w:fill="FFFFFF"/>
            <w:vAlign w:val="bottom"/>
          </w:tcPr>
          <w:p w:rsidR="005A1E47" w:rsidRPr="005A1E47" w:rsidRDefault="005A1E47" w:rsidP="001540D0">
            <w:pPr>
              <w:spacing w:after="0" w:line="210" w:lineRule="exact"/>
              <w:jc w:val="both"/>
              <w:rPr>
                <w:rFonts w:ascii="Times New Roman" w:eastAsia="Times New Roman" w:hAnsi="Times New Roman" w:cs="Times New Roman"/>
                <w:color w:val="000000"/>
                <w:sz w:val="24"/>
                <w:szCs w:val="24"/>
                <w:lang w:val="mn-MN" w:eastAsia="mn-MN"/>
              </w:rPr>
            </w:pPr>
          </w:p>
        </w:tc>
        <w:tc>
          <w:tcPr>
            <w:tcW w:w="1800" w:type="dxa"/>
            <w:tcBorders>
              <w:top w:val="single" w:sz="4" w:space="0" w:color="auto"/>
              <w:left w:val="single" w:sz="4" w:space="0" w:color="auto"/>
              <w:bottom w:val="nil"/>
              <w:right w:val="single" w:sz="4" w:space="0" w:color="auto"/>
            </w:tcBorders>
            <w:shd w:val="clear" w:color="auto" w:fill="FFFFFF"/>
            <w:vAlign w:val="bottom"/>
          </w:tcPr>
          <w:p w:rsidR="005A1E47" w:rsidRPr="005A1E47" w:rsidRDefault="005A1E47" w:rsidP="001540D0">
            <w:pPr>
              <w:spacing w:after="0" w:line="210" w:lineRule="exact"/>
              <w:jc w:val="both"/>
              <w:rPr>
                <w:rFonts w:ascii="Times New Roman" w:eastAsia="Times New Roman" w:hAnsi="Times New Roman" w:cs="Times New Roman"/>
                <w:sz w:val="24"/>
                <w:szCs w:val="24"/>
                <w:lang w:val="mn-MN"/>
              </w:rPr>
            </w:pPr>
          </w:p>
        </w:tc>
      </w:tr>
    </w:tbl>
    <w:p w:rsidR="001540D0" w:rsidRPr="005A1E47" w:rsidRDefault="001540D0" w:rsidP="00D87938">
      <w:pPr>
        <w:numPr>
          <w:ilvl w:val="0"/>
          <w:numId w:val="9"/>
        </w:numPr>
        <w:spacing w:after="0" w:line="240" w:lineRule="auto"/>
        <w:jc w:val="both"/>
        <w:rPr>
          <w:rFonts w:ascii="Times New Roman" w:eastAsia="Times New Roman" w:hAnsi="Times New Roman" w:cs="Times New Roman"/>
          <w:b/>
          <w:color w:val="000000"/>
          <w:sz w:val="24"/>
          <w:szCs w:val="24"/>
          <w:lang w:val="mn-MN" w:eastAsia="mn-MN"/>
        </w:rPr>
      </w:pPr>
      <w:r w:rsidRPr="005A1E47">
        <w:rPr>
          <w:rFonts w:ascii="Times New Roman" w:eastAsia="Times New Roman" w:hAnsi="Times New Roman" w:cs="Times New Roman"/>
          <w:b/>
          <w:color w:val="000000"/>
          <w:sz w:val="24"/>
          <w:szCs w:val="24"/>
          <w:lang w:val="mn-MN" w:eastAsia="mn-MN"/>
        </w:rPr>
        <w:t>Хүлээлгэн өгөх:</w:t>
      </w:r>
    </w:p>
    <w:p w:rsidR="001540D0" w:rsidRPr="005A1E47" w:rsidRDefault="00E00D81" w:rsidP="00162842">
      <w:pPr>
        <w:jc w:val="both"/>
        <w:rPr>
          <w:rFonts w:ascii="Times New Roman" w:hAnsi="Times New Roman" w:cs="Times New Roman"/>
          <w:sz w:val="24"/>
          <w:szCs w:val="24"/>
          <w:lang w:val="mn-MN" w:eastAsia="mn-MN"/>
        </w:rPr>
      </w:pPr>
      <w:r w:rsidRPr="005A1E47">
        <w:rPr>
          <w:rFonts w:ascii="Times New Roman" w:hAnsi="Times New Roman" w:cs="Times New Roman"/>
          <w:sz w:val="24"/>
          <w:szCs w:val="24"/>
          <w:lang w:val="mn-MN" w:eastAsia="mn-MN"/>
        </w:rPr>
        <w:t>Фасат</w:t>
      </w:r>
      <w:r w:rsidR="001540D0" w:rsidRPr="005A1E47">
        <w:rPr>
          <w:rFonts w:ascii="Times New Roman" w:hAnsi="Times New Roman" w:cs="Times New Roman"/>
          <w:sz w:val="24"/>
          <w:szCs w:val="24"/>
          <w:lang w:val="mn-MN" w:eastAsia="mn-MN"/>
        </w:rPr>
        <w:t xml:space="preserve">ны засварын ажлын үед захиалагчийн талын холбогдох мэргэжилтнүүдийг байлцуулж хяналтыг ажлын үе шат бүрт хийлгэж акт бүрдүүлнэ. Хүлээн авах ажлын хэсгийн </w:t>
      </w:r>
      <w:proofErr w:type="spellStart"/>
      <w:r w:rsidR="001540D0" w:rsidRPr="005A1E47">
        <w:rPr>
          <w:rFonts w:ascii="Times New Roman" w:hAnsi="Times New Roman" w:cs="Times New Roman"/>
          <w:sz w:val="24"/>
          <w:szCs w:val="24"/>
        </w:rPr>
        <w:t>шийдвэрээр</w:t>
      </w:r>
      <w:proofErr w:type="spellEnd"/>
      <w:r w:rsidR="001540D0" w:rsidRPr="005A1E47">
        <w:rPr>
          <w:rFonts w:ascii="Times New Roman" w:hAnsi="Times New Roman" w:cs="Times New Roman"/>
          <w:sz w:val="24"/>
          <w:szCs w:val="24"/>
          <w:lang w:val="mn-MN" w:eastAsia="mn-MN"/>
        </w:rPr>
        <w:t xml:space="preserve"> гүйцэтгэсэн ажлыг хүлээн авна. Засварын ажлын баталгаат хугацааг Барилгын тухай хуулийн 14-р зүйлд заасан хугацаагаар тооцно.</w:t>
      </w:r>
    </w:p>
    <w:p w:rsidR="00203A90" w:rsidRPr="005A1E47" w:rsidRDefault="00203A90"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5A1E47" w:rsidRPr="005A1E47" w:rsidRDefault="005A1E47"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62842" w:rsidRDefault="00162842" w:rsidP="001540D0">
      <w:pPr>
        <w:spacing w:after="0" w:line="240" w:lineRule="auto"/>
        <w:jc w:val="both"/>
        <w:rPr>
          <w:rFonts w:ascii="Times New Roman" w:eastAsia="Times New Roman" w:hAnsi="Times New Roman" w:cs="Times New Roman"/>
          <w:sz w:val="24"/>
          <w:szCs w:val="24"/>
          <w:lang w:val="mn-MN"/>
        </w:rPr>
      </w:pPr>
    </w:p>
    <w:p w:rsidR="001160C9" w:rsidRDefault="001160C9" w:rsidP="001540D0">
      <w:pPr>
        <w:spacing w:after="0" w:line="240" w:lineRule="auto"/>
        <w:jc w:val="both"/>
        <w:rPr>
          <w:rFonts w:ascii="Times New Roman" w:eastAsia="Times New Roman" w:hAnsi="Times New Roman" w:cs="Times New Roman"/>
          <w:sz w:val="24"/>
          <w:szCs w:val="24"/>
          <w:lang w:val="mn-MN"/>
        </w:rPr>
      </w:pPr>
    </w:p>
    <w:p w:rsidR="001160C9" w:rsidRPr="005A1E47" w:rsidRDefault="001160C9" w:rsidP="001540D0">
      <w:pPr>
        <w:spacing w:after="0" w:line="240" w:lineRule="auto"/>
        <w:jc w:val="both"/>
        <w:rPr>
          <w:rFonts w:ascii="Times New Roman" w:eastAsia="Times New Roman" w:hAnsi="Times New Roman" w:cs="Times New Roman"/>
          <w:sz w:val="24"/>
          <w:szCs w:val="24"/>
          <w:lang w:val="mn-MN"/>
        </w:rPr>
      </w:pPr>
      <w:bookmarkStart w:id="1" w:name="_GoBack"/>
      <w:bookmarkEnd w:id="1"/>
    </w:p>
    <w:p w:rsidR="00C7470D" w:rsidRPr="005A1E47" w:rsidRDefault="00C7470D" w:rsidP="001540D0">
      <w:pPr>
        <w:spacing w:after="0" w:line="240" w:lineRule="auto"/>
        <w:jc w:val="both"/>
        <w:rPr>
          <w:rFonts w:ascii="Times New Roman" w:eastAsia="Times New Roman" w:hAnsi="Times New Roman" w:cs="Times New Roman"/>
          <w:sz w:val="24"/>
          <w:szCs w:val="24"/>
          <w:lang w:val="mn-MN"/>
        </w:rPr>
      </w:pPr>
    </w:p>
    <w:p w:rsidR="00162842" w:rsidRPr="005A1E47" w:rsidRDefault="00162842" w:rsidP="001540D0">
      <w:pPr>
        <w:spacing w:after="0" w:line="240" w:lineRule="auto"/>
        <w:jc w:val="both"/>
        <w:rPr>
          <w:rFonts w:ascii="Times New Roman" w:eastAsia="Times New Roman" w:hAnsi="Times New Roman" w:cs="Times New Roman"/>
          <w:sz w:val="24"/>
          <w:szCs w:val="24"/>
          <w:lang w:val="mn-MN"/>
        </w:rPr>
      </w:pPr>
    </w:p>
    <w:p w:rsidR="001540D0" w:rsidRPr="005A1E47" w:rsidRDefault="001540D0" w:rsidP="00203A90">
      <w:pPr>
        <w:spacing w:after="0" w:line="240" w:lineRule="auto"/>
        <w:jc w:val="center"/>
        <w:rPr>
          <w:rFonts w:ascii="Times New Roman" w:eastAsia="Times New Roman" w:hAnsi="Times New Roman" w:cs="Times New Roman"/>
          <w:sz w:val="24"/>
          <w:szCs w:val="24"/>
          <w:lang w:val="mn-MN"/>
        </w:rPr>
      </w:pPr>
      <w:r w:rsidRPr="005A1E47">
        <w:rPr>
          <w:rFonts w:ascii="Times New Roman" w:eastAsia="Times New Roman" w:hAnsi="Times New Roman" w:cs="Times New Roman"/>
          <w:b/>
          <w:bCs/>
          <w:color w:val="000000"/>
          <w:sz w:val="24"/>
          <w:szCs w:val="24"/>
          <w:lang w:val="mn-MN" w:eastAsia="mn-MN"/>
        </w:rPr>
        <w:lastRenderedPageBreak/>
        <w:t>Тав. ЗУРАГ</w:t>
      </w:r>
    </w:p>
    <w:p w:rsidR="001540D0" w:rsidRPr="005A1E47" w:rsidRDefault="00EF1161" w:rsidP="001540D0">
      <w:pPr>
        <w:spacing w:after="0" w:line="240" w:lineRule="auto"/>
        <w:jc w:val="both"/>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color w:val="000000"/>
          <w:sz w:val="24"/>
          <w:szCs w:val="24"/>
          <w:lang w:val="mn-MN" w:eastAsia="mn-MN"/>
        </w:rPr>
        <w:t>Сэргээж засварлах барилгын зураг</w:t>
      </w:r>
    </w:p>
    <w:p w:rsidR="00162842" w:rsidRPr="005A1E47" w:rsidRDefault="00162842" w:rsidP="00162842">
      <w:pPr>
        <w:spacing w:after="0" w:line="240" w:lineRule="auto"/>
        <w:jc w:val="center"/>
        <w:rPr>
          <w:rFonts w:ascii="Times New Roman" w:eastAsia="Times New Roman" w:hAnsi="Times New Roman" w:cs="Times New Roman"/>
          <w:b/>
          <w:bCs/>
          <w:i/>
          <w:iCs/>
          <w:color w:val="000000"/>
          <w:sz w:val="24"/>
          <w:szCs w:val="24"/>
          <w:lang w:val="mn-MN" w:eastAsia="mn-MN"/>
        </w:rPr>
      </w:pPr>
      <w:r w:rsidRPr="005A1E47">
        <w:rPr>
          <w:rFonts w:ascii="Times New Roman" w:eastAsia="Times New Roman" w:hAnsi="Times New Roman" w:cs="Times New Roman"/>
          <w:b/>
          <w:bCs/>
          <w:i/>
          <w:iCs/>
          <w:noProof/>
          <w:color w:val="000000"/>
          <w:sz w:val="24"/>
          <w:szCs w:val="24"/>
        </w:rPr>
        <w:drawing>
          <wp:inline distT="0" distB="0" distL="0" distR="0">
            <wp:extent cx="4572000"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5A147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277" cy="6858416"/>
                    </a:xfrm>
                    <a:prstGeom prst="rect">
                      <a:avLst/>
                    </a:prstGeom>
                  </pic:spPr>
                </pic:pic>
              </a:graphicData>
            </a:graphic>
          </wp:inline>
        </w:drawing>
      </w:r>
    </w:p>
    <w:p w:rsidR="00EF1161" w:rsidRPr="005A1E47" w:rsidRDefault="00EF1161" w:rsidP="001540D0">
      <w:pPr>
        <w:spacing w:after="0" w:line="240" w:lineRule="auto"/>
        <w:jc w:val="both"/>
        <w:rPr>
          <w:rFonts w:ascii="Times New Roman" w:eastAsia="Times New Roman" w:hAnsi="Times New Roman" w:cs="Times New Roman"/>
          <w:sz w:val="24"/>
          <w:szCs w:val="24"/>
          <w:lang w:val="mn-MN"/>
        </w:rPr>
      </w:pPr>
    </w:p>
    <w:sectPr w:rsidR="00EF1161" w:rsidRPr="005A1E47" w:rsidSect="007B3457">
      <w:pgSz w:w="11906" w:h="16838"/>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2C4FA50"/>
    <w:lvl w:ilvl="0">
      <w:start w:val="1"/>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2.%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4.%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3.%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4.%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6.%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8">
    <w:nsid w:val="0C012FF5"/>
    <w:multiLevelType w:val="hybridMultilevel"/>
    <w:tmpl w:val="215E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813A9"/>
    <w:multiLevelType w:val="multilevel"/>
    <w:tmpl w:val="A5DC8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3C45D0"/>
    <w:multiLevelType w:val="hybridMultilevel"/>
    <w:tmpl w:val="A90CC40E"/>
    <w:lvl w:ilvl="0" w:tplc="2FAEA9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61495"/>
    <w:multiLevelType w:val="hybridMultilevel"/>
    <w:tmpl w:val="F6D4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9100C9"/>
    <w:multiLevelType w:val="hybridMultilevel"/>
    <w:tmpl w:val="AF3AC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42256"/>
    <w:multiLevelType w:val="multilevel"/>
    <w:tmpl w:val="FEAC90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2F7930"/>
    <w:multiLevelType w:val="multilevel"/>
    <w:tmpl w:val="0DB05A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165E33"/>
    <w:multiLevelType w:val="multilevel"/>
    <w:tmpl w:val="18DAB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2B31409"/>
    <w:multiLevelType w:val="multilevel"/>
    <w:tmpl w:val="AFF00D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1E3104"/>
    <w:multiLevelType w:val="hybridMultilevel"/>
    <w:tmpl w:val="BCA4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5"/>
  </w:num>
  <w:num w:numId="11">
    <w:abstractNumId w:val="16"/>
  </w:num>
  <w:num w:numId="12">
    <w:abstractNumId w:val="13"/>
  </w:num>
  <w:num w:numId="13">
    <w:abstractNumId w:val="14"/>
  </w:num>
  <w:num w:numId="14">
    <w:abstractNumId w:val="11"/>
  </w:num>
  <w:num w:numId="15">
    <w:abstractNumId w:val="10"/>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DB"/>
    <w:rsid w:val="00001385"/>
    <w:rsid w:val="00001962"/>
    <w:rsid w:val="000035DC"/>
    <w:rsid w:val="00041563"/>
    <w:rsid w:val="00046827"/>
    <w:rsid w:val="00090075"/>
    <w:rsid w:val="000B493E"/>
    <w:rsid w:val="000F66DE"/>
    <w:rsid w:val="001160C9"/>
    <w:rsid w:val="00123273"/>
    <w:rsid w:val="00145464"/>
    <w:rsid w:val="001540D0"/>
    <w:rsid w:val="00155698"/>
    <w:rsid w:val="001562FD"/>
    <w:rsid w:val="00162842"/>
    <w:rsid w:val="00203A90"/>
    <w:rsid w:val="002251E1"/>
    <w:rsid w:val="002477AC"/>
    <w:rsid w:val="002673C9"/>
    <w:rsid w:val="002A20E7"/>
    <w:rsid w:val="00304040"/>
    <w:rsid w:val="003648EA"/>
    <w:rsid w:val="00375973"/>
    <w:rsid w:val="0037597D"/>
    <w:rsid w:val="004352B7"/>
    <w:rsid w:val="00510793"/>
    <w:rsid w:val="00523149"/>
    <w:rsid w:val="005516E4"/>
    <w:rsid w:val="0056629E"/>
    <w:rsid w:val="005A1E47"/>
    <w:rsid w:val="00622A3D"/>
    <w:rsid w:val="00666587"/>
    <w:rsid w:val="006C3856"/>
    <w:rsid w:val="00717E17"/>
    <w:rsid w:val="00751436"/>
    <w:rsid w:val="007A35C8"/>
    <w:rsid w:val="007A7BC6"/>
    <w:rsid w:val="007B3457"/>
    <w:rsid w:val="00837BDC"/>
    <w:rsid w:val="00855F67"/>
    <w:rsid w:val="008856FB"/>
    <w:rsid w:val="008D0103"/>
    <w:rsid w:val="008D535C"/>
    <w:rsid w:val="00972F70"/>
    <w:rsid w:val="009D1050"/>
    <w:rsid w:val="009D6139"/>
    <w:rsid w:val="00A017D1"/>
    <w:rsid w:val="00A55F93"/>
    <w:rsid w:val="00A868DB"/>
    <w:rsid w:val="00AB7A38"/>
    <w:rsid w:val="00AC60BD"/>
    <w:rsid w:val="00B17912"/>
    <w:rsid w:val="00B423B4"/>
    <w:rsid w:val="00B73524"/>
    <w:rsid w:val="00B75A02"/>
    <w:rsid w:val="00B821CE"/>
    <w:rsid w:val="00BA5C29"/>
    <w:rsid w:val="00BE0A31"/>
    <w:rsid w:val="00C11CE2"/>
    <w:rsid w:val="00C43AD8"/>
    <w:rsid w:val="00C7470D"/>
    <w:rsid w:val="00C802F6"/>
    <w:rsid w:val="00CF78C6"/>
    <w:rsid w:val="00D158C4"/>
    <w:rsid w:val="00D87938"/>
    <w:rsid w:val="00D92A57"/>
    <w:rsid w:val="00DC3FE2"/>
    <w:rsid w:val="00DE2B56"/>
    <w:rsid w:val="00DE5941"/>
    <w:rsid w:val="00E00D81"/>
    <w:rsid w:val="00E27646"/>
    <w:rsid w:val="00E6342B"/>
    <w:rsid w:val="00E6532E"/>
    <w:rsid w:val="00E84609"/>
    <w:rsid w:val="00EA166D"/>
    <w:rsid w:val="00EA7199"/>
    <w:rsid w:val="00EB69BD"/>
    <w:rsid w:val="00EE4003"/>
    <w:rsid w:val="00EE6E04"/>
    <w:rsid w:val="00EF1161"/>
    <w:rsid w:val="00F06C16"/>
    <w:rsid w:val="00F610C2"/>
    <w:rsid w:val="00F747C7"/>
    <w:rsid w:val="00F80D09"/>
    <w:rsid w:val="00F83E4B"/>
    <w:rsid w:val="00F8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29DA7-E474-4157-8D7E-BD768654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D0"/>
  </w:style>
  <w:style w:type="paragraph" w:styleId="Heading3">
    <w:name w:val="heading 3"/>
    <w:basedOn w:val="Normal"/>
    <w:link w:val="Heading3Char"/>
    <w:uiPriority w:val="9"/>
    <w:qFormat/>
    <w:rsid w:val="007B34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3457"/>
    <w:rPr>
      <w:rFonts w:ascii="Times New Roman" w:eastAsia="Times New Roman" w:hAnsi="Times New Roman" w:cs="Times New Roman"/>
      <w:b/>
      <w:bCs/>
      <w:sz w:val="27"/>
      <w:szCs w:val="27"/>
    </w:rPr>
  </w:style>
  <w:style w:type="character" w:customStyle="1" w:styleId="normaltext">
    <w:name w:val="normaltext"/>
    <w:basedOn w:val="DefaultParagraphFont"/>
    <w:rsid w:val="007B3457"/>
  </w:style>
  <w:style w:type="character" w:customStyle="1" w:styleId="bold">
    <w:name w:val="bold"/>
    <w:basedOn w:val="DefaultParagraphFont"/>
    <w:rsid w:val="007B3457"/>
  </w:style>
  <w:style w:type="character" w:customStyle="1" w:styleId="tagstyleclass">
    <w:name w:val="tagstyleclass"/>
    <w:basedOn w:val="DefaultParagraphFont"/>
    <w:rsid w:val="007B3457"/>
  </w:style>
  <w:style w:type="table" w:styleId="TableGrid">
    <w:name w:val="Table Grid"/>
    <w:basedOn w:val="TableNormal"/>
    <w:uiPriority w:val="39"/>
    <w:rsid w:val="007B3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7B345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7B345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7B345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717E17"/>
    <w:rPr>
      <w:color w:val="0563C1" w:themeColor="hyperlink"/>
      <w:u w:val="single"/>
    </w:rPr>
  </w:style>
  <w:style w:type="paragraph" w:styleId="ListParagraph">
    <w:name w:val="List Paragraph"/>
    <w:basedOn w:val="Normal"/>
    <w:uiPriority w:val="34"/>
    <w:qFormat/>
    <w:rsid w:val="002251E1"/>
    <w:pPr>
      <w:ind w:left="720"/>
      <w:contextualSpacing/>
    </w:pPr>
  </w:style>
  <w:style w:type="paragraph" w:styleId="BalloonText">
    <w:name w:val="Balloon Text"/>
    <w:basedOn w:val="Normal"/>
    <w:link w:val="BalloonTextChar"/>
    <w:uiPriority w:val="99"/>
    <w:semiHidden/>
    <w:unhideWhenUsed/>
    <w:rsid w:val="00751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2882">
      <w:bodyDiv w:val="1"/>
      <w:marLeft w:val="0"/>
      <w:marRight w:val="0"/>
      <w:marTop w:val="0"/>
      <w:marBottom w:val="0"/>
      <w:divBdr>
        <w:top w:val="none" w:sz="0" w:space="0" w:color="auto"/>
        <w:left w:val="none" w:sz="0" w:space="0" w:color="auto"/>
        <w:bottom w:val="none" w:sz="0" w:space="0" w:color="auto"/>
        <w:right w:val="none" w:sz="0" w:space="0" w:color="auto"/>
      </w:divBdr>
      <w:divsChild>
        <w:div w:id="1009404944">
          <w:marLeft w:val="0"/>
          <w:marRight w:val="0"/>
          <w:marTop w:val="0"/>
          <w:marBottom w:val="0"/>
          <w:divBdr>
            <w:top w:val="none" w:sz="0" w:space="0" w:color="auto"/>
            <w:left w:val="none" w:sz="0" w:space="0" w:color="auto"/>
            <w:bottom w:val="none" w:sz="0" w:space="0" w:color="auto"/>
            <w:right w:val="none" w:sz="0" w:space="0" w:color="auto"/>
          </w:divBdr>
        </w:div>
        <w:div w:id="682559288">
          <w:marLeft w:val="0"/>
          <w:marRight w:val="0"/>
          <w:marTop w:val="0"/>
          <w:marBottom w:val="0"/>
          <w:divBdr>
            <w:top w:val="single" w:sz="12" w:space="0" w:color="FFB700"/>
            <w:left w:val="none" w:sz="0" w:space="0" w:color="auto"/>
            <w:bottom w:val="single" w:sz="6" w:space="0" w:color="FFB700"/>
            <w:right w:val="none" w:sz="0" w:space="0" w:color="auto"/>
          </w:divBdr>
          <w:divsChild>
            <w:div w:id="984503451">
              <w:marLeft w:val="0"/>
              <w:marRight w:val="0"/>
              <w:marTop w:val="0"/>
              <w:marBottom w:val="0"/>
              <w:divBdr>
                <w:top w:val="none" w:sz="0" w:space="0" w:color="auto"/>
                <w:left w:val="none" w:sz="0" w:space="0" w:color="auto"/>
                <w:bottom w:val="single" w:sz="6" w:space="0" w:color="EDEDED"/>
                <w:right w:val="none" w:sz="0" w:space="0" w:color="auto"/>
              </w:divBdr>
              <w:divsChild>
                <w:div w:id="648753617">
                  <w:marLeft w:val="0"/>
                  <w:marRight w:val="0"/>
                  <w:marTop w:val="0"/>
                  <w:marBottom w:val="0"/>
                  <w:divBdr>
                    <w:top w:val="none" w:sz="0" w:space="0" w:color="auto"/>
                    <w:left w:val="none" w:sz="0" w:space="0" w:color="auto"/>
                    <w:bottom w:val="none" w:sz="0" w:space="0" w:color="auto"/>
                    <w:right w:val="none" w:sz="0" w:space="0" w:color="auto"/>
                  </w:divBdr>
                </w:div>
                <w:div w:id="995837888">
                  <w:marLeft w:val="0"/>
                  <w:marRight w:val="0"/>
                  <w:marTop w:val="0"/>
                  <w:marBottom w:val="0"/>
                  <w:divBdr>
                    <w:top w:val="none" w:sz="0" w:space="0" w:color="auto"/>
                    <w:left w:val="none" w:sz="0" w:space="0" w:color="auto"/>
                    <w:bottom w:val="none" w:sz="0" w:space="0" w:color="auto"/>
                    <w:right w:val="none" w:sz="0" w:space="0" w:color="auto"/>
                  </w:divBdr>
                </w:div>
              </w:divsChild>
            </w:div>
            <w:div w:id="2002001159">
              <w:marLeft w:val="0"/>
              <w:marRight w:val="0"/>
              <w:marTop w:val="0"/>
              <w:marBottom w:val="0"/>
              <w:divBdr>
                <w:top w:val="none" w:sz="0" w:space="0" w:color="auto"/>
                <w:left w:val="none" w:sz="0" w:space="0" w:color="auto"/>
                <w:bottom w:val="single" w:sz="6" w:space="0" w:color="EDEDED"/>
                <w:right w:val="none" w:sz="0" w:space="0" w:color="auto"/>
              </w:divBdr>
              <w:divsChild>
                <w:div w:id="1744570068">
                  <w:marLeft w:val="0"/>
                  <w:marRight w:val="0"/>
                  <w:marTop w:val="0"/>
                  <w:marBottom w:val="0"/>
                  <w:divBdr>
                    <w:top w:val="none" w:sz="0" w:space="0" w:color="auto"/>
                    <w:left w:val="none" w:sz="0" w:space="0" w:color="auto"/>
                    <w:bottom w:val="none" w:sz="0" w:space="0" w:color="auto"/>
                    <w:right w:val="none" w:sz="0" w:space="0" w:color="auto"/>
                  </w:divBdr>
                </w:div>
                <w:div w:id="2049799299">
                  <w:marLeft w:val="0"/>
                  <w:marRight w:val="0"/>
                  <w:marTop w:val="0"/>
                  <w:marBottom w:val="0"/>
                  <w:divBdr>
                    <w:top w:val="none" w:sz="0" w:space="0" w:color="auto"/>
                    <w:left w:val="none" w:sz="0" w:space="0" w:color="auto"/>
                    <w:bottom w:val="none" w:sz="0" w:space="0" w:color="auto"/>
                    <w:right w:val="none" w:sz="0" w:space="0" w:color="auto"/>
                  </w:divBdr>
                </w:div>
              </w:divsChild>
            </w:div>
            <w:div w:id="1282221095">
              <w:marLeft w:val="0"/>
              <w:marRight w:val="0"/>
              <w:marTop w:val="0"/>
              <w:marBottom w:val="0"/>
              <w:divBdr>
                <w:top w:val="none" w:sz="0" w:space="0" w:color="auto"/>
                <w:left w:val="none" w:sz="0" w:space="0" w:color="auto"/>
                <w:bottom w:val="single" w:sz="6" w:space="0" w:color="EDEDED"/>
                <w:right w:val="none" w:sz="0" w:space="0" w:color="auto"/>
              </w:divBdr>
              <w:divsChild>
                <w:div w:id="720055845">
                  <w:marLeft w:val="0"/>
                  <w:marRight w:val="0"/>
                  <w:marTop w:val="0"/>
                  <w:marBottom w:val="0"/>
                  <w:divBdr>
                    <w:top w:val="none" w:sz="0" w:space="0" w:color="auto"/>
                    <w:left w:val="none" w:sz="0" w:space="0" w:color="auto"/>
                    <w:bottom w:val="none" w:sz="0" w:space="0" w:color="auto"/>
                    <w:right w:val="none" w:sz="0" w:space="0" w:color="auto"/>
                  </w:divBdr>
                </w:div>
                <w:div w:id="1762020453">
                  <w:marLeft w:val="0"/>
                  <w:marRight w:val="0"/>
                  <w:marTop w:val="0"/>
                  <w:marBottom w:val="0"/>
                  <w:divBdr>
                    <w:top w:val="none" w:sz="0" w:space="0" w:color="auto"/>
                    <w:left w:val="none" w:sz="0" w:space="0" w:color="auto"/>
                    <w:bottom w:val="none" w:sz="0" w:space="0" w:color="auto"/>
                    <w:right w:val="none" w:sz="0" w:space="0" w:color="auto"/>
                  </w:divBdr>
                </w:div>
              </w:divsChild>
            </w:div>
            <w:div w:id="154103822">
              <w:marLeft w:val="0"/>
              <w:marRight w:val="0"/>
              <w:marTop w:val="0"/>
              <w:marBottom w:val="0"/>
              <w:divBdr>
                <w:top w:val="none" w:sz="0" w:space="0" w:color="auto"/>
                <w:left w:val="none" w:sz="0" w:space="0" w:color="auto"/>
                <w:bottom w:val="single" w:sz="6" w:space="0" w:color="EDEDED"/>
                <w:right w:val="none" w:sz="0" w:space="0" w:color="auto"/>
              </w:divBdr>
              <w:divsChild>
                <w:div w:id="104038298">
                  <w:marLeft w:val="0"/>
                  <w:marRight w:val="0"/>
                  <w:marTop w:val="0"/>
                  <w:marBottom w:val="0"/>
                  <w:divBdr>
                    <w:top w:val="none" w:sz="0" w:space="0" w:color="auto"/>
                    <w:left w:val="none" w:sz="0" w:space="0" w:color="auto"/>
                    <w:bottom w:val="none" w:sz="0" w:space="0" w:color="auto"/>
                    <w:right w:val="none" w:sz="0" w:space="0" w:color="auto"/>
                  </w:divBdr>
                </w:div>
                <w:div w:id="1721048219">
                  <w:marLeft w:val="0"/>
                  <w:marRight w:val="0"/>
                  <w:marTop w:val="0"/>
                  <w:marBottom w:val="0"/>
                  <w:divBdr>
                    <w:top w:val="none" w:sz="0" w:space="0" w:color="auto"/>
                    <w:left w:val="none" w:sz="0" w:space="0" w:color="auto"/>
                    <w:bottom w:val="none" w:sz="0" w:space="0" w:color="auto"/>
                    <w:right w:val="none" w:sz="0" w:space="0" w:color="auto"/>
                  </w:divBdr>
                </w:div>
              </w:divsChild>
            </w:div>
            <w:div w:id="1434860134">
              <w:marLeft w:val="0"/>
              <w:marRight w:val="0"/>
              <w:marTop w:val="0"/>
              <w:marBottom w:val="0"/>
              <w:divBdr>
                <w:top w:val="none" w:sz="0" w:space="0" w:color="auto"/>
                <w:left w:val="none" w:sz="0" w:space="0" w:color="auto"/>
                <w:bottom w:val="single" w:sz="6" w:space="0" w:color="EDEDED"/>
                <w:right w:val="none" w:sz="0" w:space="0" w:color="auto"/>
              </w:divBdr>
              <w:divsChild>
                <w:div w:id="1903591289">
                  <w:marLeft w:val="0"/>
                  <w:marRight w:val="0"/>
                  <w:marTop w:val="0"/>
                  <w:marBottom w:val="0"/>
                  <w:divBdr>
                    <w:top w:val="none" w:sz="0" w:space="0" w:color="auto"/>
                    <w:left w:val="none" w:sz="0" w:space="0" w:color="auto"/>
                    <w:bottom w:val="none" w:sz="0" w:space="0" w:color="auto"/>
                    <w:right w:val="none" w:sz="0" w:space="0" w:color="auto"/>
                  </w:divBdr>
                </w:div>
                <w:div w:id="1799378755">
                  <w:marLeft w:val="0"/>
                  <w:marRight w:val="0"/>
                  <w:marTop w:val="0"/>
                  <w:marBottom w:val="0"/>
                  <w:divBdr>
                    <w:top w:val="none" w:sz="0" w:space="0" w:color="auto"/>
                    <w:left w:val="none" w:sz="0" w:space="0" w:color="auto"/>
                    <w:bottom w:val="none" w:sz="0" w:space="0" w:color="auto"/>
                    <w:right w:val="none" w:sz="0" w:space="0" w:color="auto"/>
                  </w:divBdr>
                </w:div>
              </w:divsChild>
            </w:div>
            <w:div w:id="606888505">
              <w:marLeft w:val="0"/>
              <w:marRight w:val="0"/>
              <w:marTop w:val="0"/>
              <w:marBottom w:val="0"/>
              <w:divBdr>
                <w:top w:val="none" w:sz="0" w:space="0" w:color="auto"/>
                <w:left w:val="none" w:sz="0" w:space="0" w:color="auto"/>
                <w:bottom w:val="single" w:sz="6" w:space="0" w:color="EDEDED"/>
                <w:right w:val="none" w:sz="0" w:space="0" w:color="auto"/>
              </w:divBdr>
              <w:divsChild>
                <w:div w:id="1726294382">
                  <w:marLeft w:val="0"/>
                  <w:marRight w:val="0"/>
                  <w:marTop w:val="0"/>
                  <w:marBottom w:val="0"/>
                  <w:divBdr>
                    <w:top w:val="none" w:sz="0" w:space="0" w:color="auto"/>
                    <w:left w:val="none" w:sz="0" w:space="0" w:color="auto"/>
                    <w:bottom w:val="none" w:sz="0" w:space="0" w:color="auto"/>
                    <w:right w:val="none" w:sz="0" w:space="0" w:color="auto"/>
                  </w:divBdr>
                </w:div>
                <w:div w:id="1929659187">
                  <w:marLeft w:val="0"/>
                  <w:marRight w:val="0"/>
                  <w:marTop w:val="0"/>
                  <w:marBottom w:val="0"/>
                  <w:divBdr>
                    <w:top w:val="none" w:sz="0" w:space="0" w:color="auto"/>
                    <w:left w:val="none" w:sz="0" w:space="0" w:color="auto"/>
                    <w:bottom w:val="none" w:sz="0" w:space="0" w:color="auto"/>
                    <w:right w:val="none" w:sz="0" w:space="0" w:color="auto"/>
                  </w:divBdr>
                </w:div>
              </w:divsChild>
            </w:div>
            <w:div w:id="1225992960">
              <w:marLeft w:val="0"/>
              <w:marRight w:val="0"/>
              <w:marTop w:val="0"/>
              <w:marBottom w:val="0"/>
              <w:divBdr>
                <w:top w:val="none" w:sz="0" w:space="0" w:color="auto"/>
                <w:left w:val="none" w:sz="0" w:space="0" w:color="auto"/>
                <w:bottom w:val="single" w:sz="6" w:space="0" w:color="EDEDED"/>
                <w:right w:val="none" w:sz="0" w:space="0" w:color="auto"/>
              </w:divBdr>
              <w:divsChild>
                <w:div w:id="1343778054">
                  <w:marLeft w:val="0"/>
                  <w:marRight w:val="0"/>
                  <w:marTop w:val="0"/>
                  <w:marBottom w:val="0"/>
                  <w:divBdr>
                    <w:top w:val="none" w:sz="0" w:space="0" w:color="auto"/>
                    <w:left w:val="none" w:sz="0" w:space="0" w:color="auto"/>
                    <w:bottom w:val="none" w:sz="0" w:space="0" w:color="auto"/>
                    <w:right w:val="none" w:sz="0" w:space="0" w:color="auto"/>
                  </w:divBdr>
                </w:div>
                <w:div w:id="372117093">
                  <w:marLeft w:val="0"/>
                  <w:marRight w:val="0"/>
                  <w:marTop w:val="0"/>
                  <w:marBottom w:val="0"/>
                  <w:divBdr>
                    <w:top w:val="none" w:sz="0" w:space="0" w:color="auto"/>
                    <w:left w:val="none" w:sz="0" w:space="0" w:color="auto"/>
                    <w:bottom w:val="none" w:sz="0" w:space="0" w:color="auto"/>
                    <w:right w:val="none" w:sz="0" w:space="0" w:color="auto"/>
                  </w:divBdr>
                </w:div>
              </w:divsChild>
            </w:div>
            <w:div w:id="952706947">
              <w:marLeft w:val="0"/>
              <w:marRight w:val="0"/>
              <w:marTop w:val="0"/>
              <w:marBottom w:val="0"/>
              <w:divBdr>
                <w:top w:val="none" w:sz="0" w:space="0" w:color="auto"/>
                <w:left w:val="none" w:sz="0" w:space="0" w:color="auto"/>
                <w:bottom w:val="single" w:sz="6" w:space="0" w:color="EDEDED"/>
                <w:right w:val="none" w:sz="0" w:space="0" w:color="auto"/>
              </w:divBdr>
              <w:divsChild>
                <w:div w:id="1089351618">
                  <w:marLeft w:val="0"/>
                  <w:marRight w:val="0"/>
                  <w:marTop w:val="0"/>
                  <w:marBottom w:val="0"/>
                  <w:divBdr>
                    <w:top w:val="none" w:sz="0" w:space="0" w:color="auto"/>
                    <w:left w:val="none" w:sz="0" w:space="0" w:color="auto"/>
                    <w:bottom w:val="none" w:sz="0" w:space="0" w:color="auto"/>
                    <w:right w:val="none" w:sz="0" w:space="0" w:color="auto"/>
                  </w:divBdr>
                </w:div>
                <w:div w:id="1152984668">
                  <w:marLeft w:val="0"/>
                  <w:marRight w:val="0"/>
                  <w:marTop w:val="0"/>
                  <w:marBottom w:val="0"/>
                  <w:divBdr>
                    <w:top w:val="none" w:sz="0" w:space="0" w:color="auto"/>
                    <w:left w:val="none" w:sz="0" w:space="0" w:color="auto"/>
                    <w:bottom w:val="none" w:sz="0" w:space="0" w:color="auto"/>
                    <w:right w:val="none" w:sz="0" w:space="0" w:color="auto"/>
                  </w:divBdr>
                </w:div>
              </w:divsChild>
            </w:div>
            <w:div w:id="212350035">
              <w:marLeft w:val="0"/>
              <w:marRight w:val="0"/>
              <w:marTop w:val="0"/>
              <w:marBottom w:val="0"/>
              <w:divBdr>
                <w:top w:val="none" w:sz="0" w:space="0" w:color="auto"/>
                <w:left w:val="none" w:sz="0" w:space="0" w:color="auto"/>
                <w:bottom w:val="single" w:sz="6" w:space="0" w:color="EDEDED"/>
                <w:right w:val="none" w:sz="0" w:space="0" w:color="auto"/>
              </w:divBdr>
              <w:divsChild>
                <w:div w:id="1619530717">
                  <w:marLeft w:val="0"/>
                  <w:marRight w:val="0"/>
                  <w:marTop w:val="0"/>
                  <w:marBottom w:val="0"/>
                  <w:divBdr>
                    <w:top w:val="none" w:sz="0" w:space="0" w:color="auto"/>
                    <w:left w:val="none" w:sz="0" w:space="0" w:color="auto"/>
                    <w:bottom w:val="none" w:sz="0" w:space="0" w:color="auto"/>
                    <w:right w:val="none" w:sz="0" w:space="0" w:color="auto"/>
                  </w:divBdr>
                </w:div>
                <w:div w:id="257108174">
                  <w:marLeft w:val="0"/>
                  <w:marRight w:val="0"/>
                  <w:marTop w:val="0"/>
                  <w:marBottom w:val="0"/>
                  <w:divBdr>
                    <w:top w:val="none" w:sz="0" w:space="0" w:color="auto"/>
                    <w:left w:val="none" w:sz="0" w:space="0" w:color="auto"/>
                    <w:bottom w:val="none" w:sz="0" w:space="0" w:color="auto"/>
                    <w:right w:val="none" w:sz="0" w:space="0" w:color="auto"/>
                  </w:divBdr>
                </w:div>
              </w:divsChild>
            </w:div>
            <w:div w:id="482359177">
              <w:marLeft w:val="0"/>
              <w:marRight w:val="0"/>
              <w:marTop w:val="0"/>
              <w:marBottom w:val="0"/>
              <w:divBdr>
                <w:top w:val="none" w:sz="0" w:space="0" w:color="auto"/>
                <w:left w:val="none" w:sz="0" w:space="0" w:color="auto"/>
                <w:bottom w:val="single" w:sz="6" w:space="0" w:color="EDEDED"/>
                <w:right w:val="none" w:sz="0" w:space="0" w:color="auto"/>
              </w:divBdr>
              <w:divsChild>
                <w:div w:id="1825706925">
                  <w:marLeft w:val="0"/>
                  <w:marRight w:val="0"/>
                  <w:marTop w:val="0"/>
                  <w:marBottom w:val="0"/>
                  <w:divBdr>
                    <w:top w:val="none" w:sz="0" w:space="0" w:color="auto"/>
                    <w:left w:val="none" w:sz="0" w:space="0" w:color="auto"/>
                    <w:bottom w:val="none" w:sz="0" w:space="0" w:color="auto"/>
                    <w:right w:val="none" w:sz="0" w:space="0" w:color="auto"/>
                  </w:divBdr>
                </w:div>
                <w:div w:id="17128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8423">
          <w:marLeft w:val="0"/>
          <w:marRight w:val="0"/>
          <w:marTop w:val="0"/>
          <w:marBottom w:val="0"/>
          <w:divBdr>
            <w:top w:val="none" w:sz="0" w:space="0" w:color="auto"/>
            <w:left w:val="none" w:sz="0" w:space="0" w:color="auto"/>
            <w:bottom w:val="none" w:sz="0" w:space="0" w:color="auto"/>
            <w:right w:val="none" w:sz="0" w:space="0" w:color="auto"/>
          </w:divBdr>
          <w:divsChild>
            <w:div w:id="1809348988">
              <w:marLeft w:val="0"/>
              <w:marRight w:val="0"/>
              <w:marTop w:val="0"/>
              <w:marBottom w:val="0"/>
              <w:divBdr>
                <w:top w:val="none" w:sz="0" w:space="0" w:color="auto"/>
                <w:left w:val="none" w:sz="0" w:space="0" w:color="auto"/>
                <w:bottom w:val="none" w:sz="0" w:space="0" w:color="auto"/>
                <w:right w:val="none" w:sz="0" w:space="0" w:color="auto"/>
              </w:divBdr>
            </w:div>
            <w:div w:id="872770220">
              <w:marLeft w:val="0"/>
              <w:marRight w:val="0"/>
              <w:marTop w:val="0"/>
              <w:marBottom w:val="0"/>
              <w:divBdr>
                <w:top w:val="none" w:sz="0" w:space="0" w:color="auto"/>
                <w:left w:val="none" w:sz="0" w:space="0" w:color="auto"/>
                <w:bottom w:val="none" w:sz="0" w:space="0" w:color="auto"/>
                <w:right w:val="none" w:sz="0" w:space="0" w:color="auto"/>
              </w:divBdr>
            </w:div>
            <w:div w:id="1888832963">
              <w:marLeft w:val="0"/>
              <w:marRight w:val="0"/>
              <w:marTop w:val="0"/>
              <w:marBottom w:val="0"/>
              <w:divBdr>
                <w:top w:val="none" w:sz="0" w:space="0" w:color="auto"/>
                <w:left w:val="none" w:sz="0" w:space="0" w:color="auto"/>
                <w:bottom w:val="none" w:sz="0" w:space="0" w:color="auto"/>
                <w:right w:val="none" w:sz="0" w:space="0" w:color="auto"/>
              </w:divBdr>
            </w:div>
            <w:div w:id="1172717012">
              <w:marLeft w:val="0"/>
              <w:marRight w:val="0"/>
              <w:marTop w:val="0"/>
              <w:marBottom w:val="0"/>
              <w:divBdr>
                <w:top w:val="none" w:sz="0" w:space="0" w:color="auto"/>
                <w:left w:val="none" w:sz="0" w:space="0" w:color="auto"/>
                <w:bottom w:val="none" w:sz="0" w:space="0" w:color="auto"/>
                <w:right w:val="none" w:sz="0" w:space="0" w:color="auto"/>
              </w:divBdr>
            </w:div>
            <w:div w:id="2115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germaa.b@boditower.com" TargetMode="External"/><Relationship Id="rId3" Type="http://schemas.openxmlformats.org/officeDocument/2006/relationships/styles" Target="styles.xml"/><Relationship Id="rId7" Type="http://schemas.openxmlformats.org/officeDocument/2006/relationships/hyperlink" Target="mailto:Delgermaa.b@boditow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nder.gov.m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Uuganbold.n@bodit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8CF7-463C-4BC1-A471-80945FC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 tower</dc:creator>
  <cp:keywords/>
  <dc:description/>
  <cp:lastModifiedBy>Bodi tower</cp:lastModifiedBy>
  <cp:revision>89</cp:revision>
  <cp:lastPrinted>2020-07-10T06:52:00Z</cp:lastPrinted>
  <dcterms:created xsi:type="dcterms:W3CDTF">2020-07-10T04:20:00Z</dcterms:created>
  <dcterms:modified xsi:type="dcterms:W3CDTF">2020-07-10T07:59:00Z</dcterms:modified>
</cp:coreProperties>
</file>